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N w:val="0"/>
        <w:adjustRightInd w:val="0"/>
        <w:snapToGrid w:val="0"/>
        <w:spacing w:line="580" w:lineRule="exact"/>
        <w:rPr>
          <w:rFonts w:ascii="仿宋_GB2312" w:hAnsi="仿宋_GB2312" w:eastAsia="仿宋_GB2312" w:cs="仿宋_GB2312"/>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附件1-1</w:t>
      </w:r>
    </w:p>
    <w:p>
      <w:pPr>
        <w:overflowPunct w:val="0"/>
        <w:autoSpaceDN w:val="0"/>
        <w:adjustRightInd w:val="0"/>
        <w:snapToGrid w:val="0"/>
        <w:spacing w:line="580" w:lineRule="exact"/>
        <w:rPr>
          <w:rFonts w:ascii="仿宋_GB2312" w:hAnsi="仿宋_GB2312" w:eastAsia="仿宋_GB2312" w:cs="仿宋_GB2312"/>
          <w:b/>
          <w:bCs/>
          <w:color w:val="000000"/>
          <w:sz w:val="32"/>
          <w:szCs w:val="32"/>
        </w:rPr>
      </w:pPr>
    </w:p>
    <w:tbl>
      <w:tblPr>
        <w:tblStyle w:val="10"/>
        <w:tblW w:w="15240" w:type="dxa"/>
        <w:tblInd w:w="0" w:type="dxa"/>
        <w:tblLayout w:type="fixed"/>
        <w:tblCellMar>
          <w:top w:w="0" w:type="dxa"/>
          <w:left w:w="0" w:type="dxa"/>
          <w:bottom w:w="0" w:type="dxa"/>
          <w:right w:w="0" w:type="dxa"/>
        </w:tblCellMar>
      </w:tblPr>
      <w:tblGrid>
        <w:gridCol w:w="3473"/>
        <w:gridCol w:w="1865"/>
        <w:gridCol w:w="2850"/>
        <w:gridCol w:w="2130"/>
        <w:gridCol w:w="2501"/>
        <w:gridCol w:w="2421"/>
      </w:tblGrid>
      <w:tr>
        <w:tblPrEx>
          <w:tblCellMar>
            <w:top w:w="0" w:type="dxa"/>
            <w:left w:w="0" w:type="dxa"/>
            <w:bottom w:w="0" w:type="dxa"/>
            <w:right w:w="0" w:type="dxa"/>
          </w:tblCellMar>
        </w:tblPrEx>
        <w:trPr>
          <w:trHeight w:val="1044" w:hRule="atLeast"/>
        </w:trPr>
        <w:tc>
          <w:tcPr>
            <w:tcW w:w="15240" w:type="dxa"/>
            <w:gridSpan w:val="6"/>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事业单位业务范围清单化管理提升工作责任人情况表</w:t>
            </w:r>
          </w:p>
        </w:tc>
      </w:tr>
      <w:tr>
        <w:tblPrEx>
          <w:tblCellMar>
            <w:top w:w="0" w:type="dxa"/>
            <w:left w:w="0" w:type="dxa"/>
            <w:bottom w:w="0" w:type="dxa"/>
            <w:right w:w="0" w:type="dxa"/>
          </w:tblCellMar>
        </w:tblPrEx>
        <w:trPr>
          <w:trHeight w:val="664" w:hRule="atLeast"/>
        </w:trPr>
        <w:tc>
          <w:tcPr>
            <w:tcW w:w="3473"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举办单位或代管部门（公章）：</w:t>
            </w:r>
          </w:p>
        </w:tc>
        <w:tc>
          <w:tcPr>
            <w:tcW w:w="186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13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50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42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1005"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姓名</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具体职务</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办公电话</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手机</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公务邮箱</w:t>
            </w:r>
          </w:p>
        </w:tc>
      </w:tr>
      <w:tr>
        <w:tblPrEx>
          <w:tblCellMar>
            <w:top w:w="0" w:type="dxa"/>
            <w:left w:w="0" w:type="dxa"/>
            <w:bottom w:w="0" w:type="dxa"/>
            <w:right w:w="0" w:type="dxa"/>
          </w:tblCellMar>
        </w:tblPrEx>
        <w:trPr>
          <w:trHeight w:val="1775"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举办单位或代管部门</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清单提升工作</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分管领导</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1801" w:hRule="atLeast"/>
        </w:trPr>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举办单位或代管部门</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清单提升工作</w:t>
            </w:r>
            <w:r>
              <w:rPr>
                <w:rFonts w:hint="eastAsia" w:ascii="宋体" w:hAnsi="宋体" w:cs="宋体"/>
                <w:b/>
                <w:bCs/>
                <w:color w:val="000000"/>
                <w:kern w:val="0"/>
                <w:sz w:val="28"/>
                <w:szCs w:val="28"/>
                <w:lang w:bidi="ar"/>
              </w:rPr>
              <w:br w:type="textWrapping"/>
            </w:r>
            <w:r>
              <w:rPr>
                <w:rFonts w:hint="eastAsia" w:ascii="宋体" w:hAnsi="宋体" w:cs="宋体"/>
                <w:b/>
                <w:bCs/>
                <w:color w:val="000000"/>
                <w:kern w:val="0"/>
                <w:sz w:val="28"/>
                <w:szCs w:val="28"/>
                <w:lang w:bidi="ar"/>
              </w:rPr>
              <w:t>承办科室负责人</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bl>
    <w:p>
      <w:pPr>
        <w:overflowPunct w:val="0"/>
        <w:autoSpaceDN w:val="0"/>
        <w:adjustRightInd w:val="0"/>
        <w:snapToGrid w:val="0"/>
        <w:spacing w:line="580" w:lineRule="exact"/>
        <w:rPr>
          <w:rFonts w:ascii="黑体" w:hAnsi="黑体" w:eastAsia="黑体" w:cs="黑体"/>
          <w:b/>
          <w:bCs/>
          <w:color w:val="000000"/>
          <w:sz w:val="36"/>
          <w:szCs w:val="36"/>
        </w:rPr>
      </w:pPr>
    </w:p>
    <w:p>
      <w:pPr>
        <w:overflowPunct w:val="0"/>
        <w:autoSpaceDN w:val="0"/>
        <w:adjustRightInd w:val="0"/>
        <w:snapToGrid w:val="0"/>
        <w:spacing w:line="580" w:lineRule="exact"/>
        <w:rPr>
          <w:rFonts w:ascii="黑体" w:hAnsi="黑体" w:eastAsia="黑体" w:cs="黑体"/>
          <w:b/>
          <w:bCs/>
          <w:color w:val="000000"/>
          <w:sz w:val="36"/>
          <w:szCs w:val="36"/>
        </w:rPr>
      </w:pPr>
      <w:r>
        <w:rPr>
          <w:rFonts w:hint="eastAsia" w:ascii="黑体" w:hAnsi="黑体" w:eastAsia="黑体" w:cs="黑体"/>
          <w:b/>
          <w:bCs/>
          <w:color w:val="000000"/>
          <w:sz w:val="36"/>
          <w:szCs w:val="36"/>
        </w:rPr>
        <w:t>注：请将附件1-1 盖章纸质版和电子版5月22日前报市委编办公务邮箱</w:t>
      </w:r>
      <w:r>
        <w:fldChar w:fldCharType="begin"/>
      </w:r>
      <w:r>
        <w:instrText xml:space="preserve"> HYPERLINK "mailto:3168637@zz.shandong.cn" </w:instrText>
      </w:r>
      <w:r>
        <w:fldChar w:fldCharType="separate"/>
      </w:r>
      <w:r>
        <w:rPr>
          <w:rFonts w:hint="eastAsia" w:ascii="黑体" w:hAnsi="黑体" w:eastAsia="黑体" w:cs="黑体"/>
          <w:b/>
          <w:bCs/>
          <w:color w:val="000000"/>
          <w:sz w:val="36"/>
          <w:szCs w:val="36"/>
        </w:rPr>
        <w:t>3168637@zz.shandong.cn</w:t>
      </w:r>
      <w:r>
        <w:rPr>
          <w:rFonts w:hint="eastAsia" w:ascii="黑体" w:hAnsi="黑体" w:eastAsia="黑体" w:cs="黑体"/>
          <w:b/>
          <w:bCs/>
          <w:color w:val="000000"/>
          <w:sz w:val="36"/>
          <w:szCs w:val="36"/>
        </w:rPr>
        <w:fldChar w:fldCharType="end"/>
      </w:r>
    </w:p>
    <w:p>
      <w:pPr>
        <w:adjustRightInd w:val="0"/>
        <w:snapToGrid w:val="0"/>
        <w:spacing w:line="580" w:lineRule="exact"/>
        <w:rPr>
          <w:rFonts w:ascii="仿宋_GB2312" w:hAnsi="仿宋_GB2312" w:eastAsia="仿宋_GB2312" w:cs="仿宋_GB2312"/>
          <w:b/>
          <w:bCs/>
          <w:color w:val="000000"/>
          <w:sz w:val="32"/>
          <w:szCs w:val="32"/>
        </w:rPr>
      </w:pPr>
    </w:p>
    <w:p>
      <w:pPr>
        <w:pStyle w:val="2"/>
        <w:adjustRightInd w:val="0"/>
        <w:snapToGrid w:val="0"/>
        <w:spacing w:line="580" w:lineRule="exact"/>
        <w:ind w:firstLine="0"/>
        <w:rPr>
          <w:rFonts w:ascii="黑体" w:hAnsi="黑体" w:eastAsia="黑体" w:cs="黑体"/>
          <w:b/>
          <w:bCs/>
          <w:sz w:val="32"/>
          <w:szCs w:val="32"/>
        </w:rPr>
      </w:pPr>
      <w:bookmarkStart w:id="1" w:name="_GoBack"/>
      <w:bookmarkEnd w:id="1"/>
      <w:r>
        <w:rPr>
          <w:rFonts w:hint="eastAsia" w:ascii="黑体" w:hAnsi="黑体" w:eastAsia="黑体" w:cs="黑体"/>
          <w:b/>
          <w:bCs/>
          <w:sz w:val="32"/>
          <w:szCs w:val="32"/>
        </w:rPr>
        <w:t>附件1-2</w:t>
      </w:r>
    </w:p>
    <w:tbl>
      <w:tblPr>
        <w:tblStyle w:val="10"/>
        <w:tblW w:w="15314" w:type="dxa"/>
        <w:tblInd w:w="0" w:type="dxa"/>
        <w:tblLayout w:type="fixed"/>
        <w:tblCellMar>
          <w:top w:w="0" w:type="dxa"/>
          <w:left w:w="0" w:type="dxa"/>
          <w:bottom w:w="0" w:type="dxa"/>
          <w:right w:w="0" w:type="dxa"/>
        </w:tblCellMar>
      </w:tblPr>
      <w:tblGrid>
        <w:gridCol w:w="3207"/>
        <w:gridCol w:w="2351"/>
        <w:gridCol w:w="2669"/>
        <w:gridCol w:w="2140"/>
        <w:gridCol w:w="2513"/>
        <w:gridCol w:w="2434"/>
      </w:tblGrid>
      <w:tr>
        <w:tblPrEx>
          <w:tblCellMar>
            <w:top w:w="0" w:type="dxa"/>
            <w:left w:w="0" w:type="dxa"/>
            <w:bottom w:w="0" w:type="dxa"/>
            <w:right w:w="0" w:type="dxa"/>
          </w:tblCellMar>
        </w:tblPrEx>
        <w:trPr>
          <w:trHeight w:val="1021" w:hRule="atLeast"/>
        </w:trPr>
        <w:tc>
          <w:tcPr>
            <w:tcW w:w="15314" w:type="dxa"/>
            <w:gridSpan w:val="6"/>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事业单位业务范围清单化管理提升工作责任人情况表</w:t>
            </w:r>
          </w:p>
        </w:tc>
      </w:tr>
      <w:tr>
        <w:tblPrEx>
          <w:tblCellMar>
            <w:top w:w="0" w:type="dxa"/>
            <w:left w:w="0" w:type="dxa"/>
            <w:bottom w:w="0" w:type="dxa"/>
            <w:right w:w="0" w:type="dxa"/>
          </w:tblCellMar>
        </w:tblPrEx>
        <w:trPr>
          <w:trHeight w:val="649" w:hRule="atLeast"/>
        </w:trPr>
        <w:tc>
          <w:tcPr>
            <w:tcW w:w="3207"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举办单位或代管部门名称：</w:t>
            </w:r>
          </w:p>
        </w:tc>
        <w:tc>
          <w:tcPr>
            <w:tcW w:w="235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p>
        </w:tc>
        <w:tc>
          <w:tcPr>
            <w:tcW w:w="2669"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140"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513"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432"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983"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r>
              <w:rPr>
                <w:rFonts w:hint="eastAsia" w:ascii="宋体" w:hAnsi="宋体" w:cs="宋体"/>
                <w:b/>
                <w:bCs/>
                <w:color w:val="000000"/>
                <w:sz w:val="28"/>
                <w:szCs w:val="28"/>
              </w:rPr>
              <w:t>事业单位名称</w:t>
            </w: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清单提升工作</w:t>
            </w:r>
          </w:p>
          <w:p>
            <w:pPr>
              <w:adjustRightInd w:val="0"/>
              <w:snapToGrid w:val="0"/>
              <w:jc w:val="center"/>
              <w:textAlignment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牵头科室负责人</w:t>
            </w:r>
          </w:p>
          <w:p>
            <w:pPr>
              <w:adjustRightInd w:val="0"/>
              <w:snapToGrid w:val="0"/>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或牵头人员姓名</w:t>
            </w: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具体职务</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办公电话</w:t>
            </w: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手机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公务邮箱</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r>
        <w:tblPrEx>
          <w:tblCellMar>
            <w:top w:w="0" w:type="dxa"/>
            <w:left w:w="0" w:type="dxa"/>
            <w:bottom w:w="0" w:type="dxa"/>
            <w:right w:w="0" w:type="dxa"/>
          </w:tblCellMar>
        </w:tblPrEx>
        <w:trPr>
          <w:trHeight w:val="748" w:hRule="atLeast"/>
        </w:trPr>
        <w:tc>
          <w:tcPr>
            <w:tcW w:w="3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8"/>
                <w:szCs w:val="28"/>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right"/>
              <w:rPr>
                <w:rFonts w:ascii="宋体" w:hAnsi="宋体" w:cs="宋体"/>
                <w:b/>
                <w:bCs/>
                <w:color w:val="000000"/>
              </w:rPr>
            </w:pPr>
            <w:r>
              <w:rPr>
                <w:rFonts w:hint="eastAsia" w:ascii="宋体" w:hAnsi="宋体" w:cs="宋体"/>
                <w:b/>
                <w:bCs/>
                <w:color w:val="000000"/>
              </w:rPr>
              <w:t>***@zz.shandong.cn</w:t>
            </w:r>
          </w:p>
        </w:tc>
      </w:tr>
    </w:tbl>
    <w:p>
      <w:pPr>
        <w:overflowPunct w:val="0"/>
        <w:autoSpaceDN w:val="0"/>
        <w:adjustRightInd w:val="0"/>
        <w:snapToGrid w:val="0"/>
        <w:spacing w:line="580" w:lineRule="exact"/>
        <w:ind w:firstLine="698" w:firstLineChars="200"/>
        <w:rPr>
          <w:rFonts w:ascii="黑体" w:hAnsi="黑体" w:eastAsia="黑体" w:cs="黑体"/>
          <w:b/>
          <w:bCs/>
          <w:color w:val="000000"/>
          <w:sz w:val="36"/>
          <w:szCs w:val="36"/>
        </w:rPr>
      </w:pPr>
      <w:r>
        <w:rPr>
          <w:rFonts w:hint="eastAsia" w:ascii="黑体" w:hAnsi="黑体" w:eastAsia="黑体" w:cs="黑体"/>
          <w:b/>
          <w:bCs/>
          <w:color w:val="000000"/>
          <w:sz w:val="36"/>
          <w:szCs w:val="36"/>
        </w:rPr>
        <w:t>注：附件1-2 由事业单位填写，举办单位或代管部门清单提升工作承办科室留存备查</w:t>
      </w: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附件2</w:t>
      </w:r>
    </w:p>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事业单位业务范围清单化管理提升工作事业单位情况表</w:t>
      </w:r>
    </w:p>
    <w:tbl>
      <w:tblPr>
        <w:tblStyle w:val="10"/>
        <w:tblW w:w="15418" w:type="dxa"/>
        <w:tblInd w:w="0" w:type="dxa"/>
        <w:tblLayout w:type="fixed"/>
        <w:tblCellMar>
          <w:top w:w="0" w:type="dxa"/>
          <w:left w:w="0" w:type="dxa"/>
          <w:bottom w:w="0" w:type="dxa"/>
          <w:right w:w="0" w:type="dxa"/>
        </w:tblCellMar>
      </w:tblPr>
      <w:tblGrid>
        <w:gridCol w:w="2780"/>
        <w:gridCol w:w="2989"/>
        <w:gridCol w:w="2298"/>
        <w:gridCol w:w="917"/>
        <w:gridCol w:w="1149"/>
        <w:gridCol w:w="1148"/>
        <w:gridCol w:w="1337"/>
        <w:gridCol w:w="2800"/>
      </w:tblGrid>
      <w:tr>
        <w:tblPrEx>
          <w:tblCellMar>
            <w:top w:w="0" w:type="dxa"/>
            <w:left w:w="0" w:type="dxa"/>
            <w:bottom w:w="0" w:type="dxa"/>
            <w:right w:w="0" w:type="dxa"/>
          </w:tblCellMar>
        </w:tblPrEx>
        <w:trPr>
          <w:trHeight w:val="444"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8"/>
                <w:szCs w:val="28"/>
              </w:rPr>
            </w:pPr>
            <w:r>
              <w:rPr>
                <w:rFonts w:hint="eastAsia" w:ascii="仿宋_GB2312" w:hAnsi="宋体" w:eastAsia="仿宋_GB2312" w:cs="仿宋_GB2312"/>
                <w:b/>
                <w:bCs/>
                <w:color w:val="000000"/>
                <w:kern w:val="0"/>
                <w:sz w:val="24"/>
                <w:szCs w:val="24"/>
                <w:lang w:bidi="ar"/>
              </w:rPr>
              <w:t>举办单位或代管部门（公章）：</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2066"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1148" w:type="dxa"/>
            <w:tcBorders>
              <w:top w:val="nil"/>
              <w:left w:val="nil"/>
              <w:bottom w:val="nil"/>
              <w:right w:val="nil"/>
            </w:tcBorders>
            <w:shd w:val="clear" w:color="auto" w:fill="auto"/>
            <w:vAlign w:val="center"/>
          </w:tcPr>
          <w:p>
            <w:pPr>
              <w:adjustRightInd w:val="0"/>
              <w:snapToGrid w:val="0"/>
              <w:spacing w:line="580" w:lineRule="exact"/>
              <w:rPr>
                <w:rFonts w:ascii="仿宋_GB2312" w:hAnsi="宋体" w:eastAsia="仿宋_GB2312" w:cs="仿宋_GB2312"/>
                <w:b/>
                <w:bCs/>
                <w:color w:val="000000"/>
                <w:sz w:val="24"/>
                <w:szCs w:val="24"/>
              </w:rPr>
            </w:pPr>
          </w:p>
        </w:tc>
        <w:tc>
          <w:tcPr>
            <w:tcW w:w="4137"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r>
      <w:tr>
        <w:tblPrEx>
          <w:tblCellMar>
            <w:top w:w="0" w:type="dxa"/>
            <w:left w:w="0" w:type="dxa"/>
            <w:bottom w:w="0" w:type="dxa"/>
            <w:right w:w="0" w:type="dxa"/>
          </w:tblCellMar>
        </w:tblPrEx>
        <w:trPr>
          <w:trHeight w:val="1624"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Style w:val="22"/>
                <w:rFonts w:ascii="楷体_GB2312" w:eastAsia="楷体_GB2312"/>
                <w:b/>
                <w:bCs/>
                <w:sz w:val="22"/>
                <w:szCs w:val="22"/>
                <w:lang w:bidi="ar"/>
              </w:rPr>
            </w:pPr>
            <w:r>
              <w:rPr>
                <w:rFonts w:hint="eastAsia" w:ascii="宋体" w:hAnsi="宋体" w:cs="宋体"/>
                <w:b/>
                <w:bCs/>
                <w:color w:val="000000"/>
                <w:kern w:val="0"/>
                <w:sz w:val="22"/>
                <w:szCs w:val="22"/>
                <w:lang w:bidi="ar"/>
              </w:rPr>
              <w:t>所属或代管事业单位名称</w:t>
            </w:r>
            <w:r>
              <w:rPr>
                <w:rFonts w:hint="eastAsia" w:ascii="宋体" w:hAnsi="宋体" w:cs="宋体"/>
                <w:b/>
                <w:bCs/>
                <w:color w:val="000000"/>
                <w:kern w:val="0"/>
                <w:sz w:val="22"/>
                <w:szCs w:val="22"/>
                <w:lang w:bidi="ar"/>
              </w:rPr>
              <w:br w:type="textWrapping"/>
            </w:r>
            <w:r>
              <w:rPr>
                <w:rStyle w:val="22"/>
                <w:b/>
                <w:bCs/>
                <w:sz w:val="22"/>
                <w:szCs w:val="22"/>
                <w:lang w:bidi="ar"/>
              </w:rPr>
              <w:t>（</w:t>
            </w:r>
            <w:r>
              <w:rPr>
                <w:rStyle w:val="22"/>
                <w:rFonts w:hint="eastAsia" w:ascii="楷体_GB2312" w:eastAsia="楷体_GB2312"/>
                <w:b/>
                <w:bCs/>
                <w:sz w:val="22"/>
                <w:szCs w:val="22"/>
                <w:lang w:bidi="ar"/>
              </w:rPr>
              <w:t>含所属或代管事业单位</w:t>
            </w:r>
          </w:p>
          <w:p>
            <w:pPr>
              <w:adjustRightInd w:val="0"/>
              <w:snapToGrid w:val="0"/>
              <w:spacing w:line="580" w:lineRule="exact"/>
              <w:jc w:val="center"/>
              <w:textAlignment w:val="center"/>
              <w:rPr>
                <w:rFonts w:ascii="宋体" w:hAnsi="宋体" w:cs="宋体"/>
                <w:b/>
                <w:bCs/>
                <w:color w:val="000000"/>
                <w:sz w:val="22"/>
                <w:szCs w:val="22"/>
              </w:rPr>
            </w:pPr>
            <w:r>
              <w:rPr>
                <w:rStyle w:val="22"/>
                <w:rFonts w:hint="eastAsia" w:ascii="楷体_GB2312" w:eastAsia="楷体_GB2312"/>
                <w:b/>
                <w:bCs/>
                <w:sz w:val="22"/>
                <w:szCs w:val="22"/>
                <w:lang w:bidi="ar"/>
              </w:rPr>
              <w:t>举办的事业单位</w:t>
            </w:r>
            <w:r>
              <w:rPr>
                <w:rStyle w:val="22"/>
                <w:b/>
                <w:bCs/>
                <w:sz w:val="22"/>
                <w:szCs w:val="22"/>
                <w:lang w:bidi="ar"/>
              </w:rPr>
              <w:t>）</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事业单位机构编制事项</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是否发生变化及变化情况</w:t>
            </w: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按照机构编制文件要求</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事业单位调整、划转、组建情况</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事业单位能否正常运行</w:t>
            </w: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事业单位是否涉密</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涉密依据整理情况</w:t>
            </w: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事业单位法人证书登记事项是否发生变化</w:t>
            </w:r>
          </w:p>
          <w:p>
            <w:pPr>
              <w:adjustRightInd w:val="0"/>
              <w:snapToGrid w:val="0"/>
              <w:spacing w:line="580" w:lineRule="exact"/>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法人证书注销、变更、设立登记情况</w:t>
            </w: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trHeight w:val="1055" w:hRule="atLeast"/>
        </w:trPr>
        <w:tc>
          <w:tcPr>
            <w:tcW w:w="2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80" w:lineRule="exact"/>
              <w:jc w:val="center"/>
              <w:rPr>
                <w:rFonts w:ascii="宋体" w:hAnsi="宋体" w:cs="宋体"/>
                <w:b/>
                <w:bCs/>
                <w:color w:val="000000"/>
                <w:sz w:val="28"/>
                <w:szCs w:val="28"/>
              </w:rPr>
            </w:pPr>
          </w:p>
        </w:tc>
      </w:tr>
      <w:tr>
        <w:tblPrEx>
          <w:tblCellMar>
            <w:top w:w="0" w:type="dxa"/>
            <w:left w:w="0" w:type="dxa"/>
            <w:bottom w:w="0" w:type="dxa"/>
            <w:right w:w="0" w:type="dxa"/>
          </w:tblCellMar>
        </w:tblPrEx>
        <w:trPr>
          <w:gridAfter w:val="1"/>
          <w:wAfter w:w="2800" w:type="dxa"/>
          <w:trHeight w:val="638"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rPr>
            </w:pPr>
            <w:r>
              <w:rPr>
                <w:rFonts w:hint="eastAsia" w:ascii="仿宋_GB2312" w:hAnsi="宋体" w:eastAsia="仿宋_GB2312" w:cs="仿宋_GB2312"/>
                <w:b/>
                <w:bCs/>
                <w:color w:val="000000"/>
                <w:kern w:val="0"/>
                <w:lang w:bidi="ar"/>
              </w:rPr>
              <w:t>举办单位或代管部门清单提升工作分管领导签名：</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4551"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r>
        <w:tblPrEx>
          <w:tblCellMar>
            <w:top w:w="0" w:type="dxa"/>
            <w:left w:w="0" w:type="dxa"/>
            <w:bottom w:w="0" w:type="dxa"/>
            <w:right w:w="0" w:type="dxa"/>
          </w:tblCellMar>
        </w:tblPrEx>
        <w:trPr>
          <w:gridAfter w:val="1"/>
          <w:wAfter w:w="2800" w:type="dxa"/>
          <w:trHeight w:val="611" w:hRule="atLeast"/>
        </w:trPr>
        <w:tc>
          <w:tcPr>
            <w:tcW w:w="5769"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rPr>
            </w:pPr>
            <w:r>
              <w:rPr>
                <w:rFonts w:hint="eastAsia" w:ascii="仿宋_GB2312" w:hAnsi="宋体" w:eastAsia="仿宋_GB2312" w:cs="仿宋_GB2312"/>
                <w:b/>
                <w:bCs/>
                <w:color w:val="000000"/>
                <w:kern w:val="0"/>
                <w:lang w:bidi="ar"/>
              </w:rPr>
              <w:t>举办单位或代管部门清单提升工作承办科室负责人签名：</w:t>
            </w:r>
          </w:p>
        </w:tc>
        <w:tc>
          <w:tcPr>
            <w:tcW w:w="229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p>
        </w:tc>
        <w:tc>
          <w:tcPr>
            <w:tcW w:w="4551"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bl>
    <w:p>
      <w:pPr>
        <w:overflowPunct w:val="0"/>
        <w:autoSpaceDN w:val="0"/>
        <w:adjustRightInd w:val="0"/>
        <w:snapToGrid w:val="0"/>
        <w:spacing w:line="580" w:lineRule="exact"/>
        <w:rPr>
          <w:rFonts w:ascii="黑体" w:hAnsi="黑体" w:eastAsia="黑体" w:cs="黑体"/>
          <w:b/>
          <w:bCs/>
          <w:color w:val="000000"/>
          <w:sz w:val="44"/>
          <w:szCs w:val="44"/>
        </w:rPr>
      </w:pPr>
    </w:p>
    <w:p>
      <w:pPr>
        <w:overflowPunct w:val="0"/>
        <w:autoSpaceDN w:val="0"/>
        <w:adjustRightInd w:val="0"/>
        <w:snapToGrid w:val="0"/>
        <w:spacing w:line="580" w:lineRule="exact"/>
        <w:ind w:firstLine="698" w:firstLineChars="2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注：请将附件2 盖章纸质版和电子版</w:t>
      </w:r>
    </w:p>
    <w:p>
      <w:pPr>
        <w:overflowPunct w:val="0"/>
        <w:autoSpaceDN w:val="0"/>
        <w:adjustRightInd w:val="0"/>
        <w:snapToGrid w:val="0"/>
        <w:spacing w:line="580" w:lineRule="exact"/>
        <w:ind w:firstLine="698" w:firstLineChars="200"/>
        <w:jc w:val="center"/>
        <w:rPr>
          <w:rFonts w:ascii="仿宋_GB2312" w:hAnsi="仿宋_GB2312" w:eastAsia="仿宋_GB2312" w:cs="仿宋_GB2312"/>
          <w:b/>
          <w:bCs/>
          <w:color w:val="000000"/>
          <w:sz w:val="36"/>
          <w:szCs w:val="36"/>
        </w:rPr>
      </w:pPr>
      <w:r>
        <w:rPr>
          <w:rFonts w:hint="eastAsia" w:ascii="黑体" w:hAnsi="黑体" w:eastAsia="黑体" w:cs="黑体"/>
          <w:b/>
          <w:bCs/>
          <w:color w:val="000000"/>
          <w:sz w:val="36"/>
          <w:szCs w:val="36"/>
        </w:rPr>
        <w:t>5月22日前报市委编办公务邮箱</w:t>
      </w:r>
      <w:r>
        <w:fldChar w:fldCharType="begin"/>
      </w:r>
      <w:r>
        <w:instrText xml:space="preserve"> HYPERLINK "mailto:3168637@zz.shandong.cn" </w:instrText>
      </w:r>
      <w:r>
        <w:fldChar w:fldCharType="separate"/>
      </w:r>
      <w:r>
        <w:rPr>
          <w:rFonts w:hint="eastAsia" w:ascii="黑体" w:hAnsi="黑体" w:eastAsia="黑体" w:cs="黑体"/>
          <w:b/>
          <w:bCs/>
          <w:color w:val="000000"/>
          <w:sz w:val="36"/>
          <w:szCs w:val="36"/>
        </w:rPr>
        <w:t>3168637@zz.shandong.cn</w:t>
      </w:r>
      <w:r>
        <w:rPr>
          <w:rFonts w:hint="eastAsia" w:ascii="黑体" w:hAnsi="黑体" w:eastAsia="黑体" w:cs="黑体"/>
          <w:b/>
          <w:bCs/>
          <w:color w:val="000000"/>
          <w:sz w:val="36"/>
          <w:szCs w:val="36"/>
        </w:rPr>
        <w:fldChar w:fldCharType="end"/>
      </w:r>
    </w:p>
    <w:p>
      <w:pPr>
        <w:pStyle w:val="2"/>
        <w:adjustRightInd w:val="0"/>
        <w:snapToGrid w:val="0"/>
        <w:spacing w:line="580" w:lineRule="exact"/>
        <w:ind w:firstLine="0"/>
        <w:rPr>
          <w:rFonts w:ascii="黑体" w:hAnsi="黑体" w:eastAsia="黑体" w:cs="黑体"/>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附件3</w:t>
      </w:r>
    </w:p>
    <w:tbl>
      <w:tblPr>
        <w:tblStyle w:val="10"/>
        <w:tblW w:w="15340" w:type="dxa"/>
        <w:tblInd w:w="0" w:type="dxa"/>
        <w:tblLayout w:type="fixed"/>
        <w:tblCellMar>
          <w:top w:w="0" w:type="dxa"/>
          <w:left w:w="0" w:type="dxa"/>
          <w:bottom w:w="0" w:type="dxa"/>
          <w:right w:w="0" w:type="dxa"/>
        </w:tblCellMar>
      </w:tblPr>
      <w:tblGrid>
        <w:gridCol w:w="617"/>
        <w:gridCol w:w="1761"/>
        <w:gridCol w:w="1267"/>
        <w:gridCol w:w="2195"/>
        <w:gridCol w:w="1851"/>
        <w:gridCol w:w="1777"/>
        <w:gridCol w:w="2570"/>
        <w:gridCol w:w="1994"/>
        <w:gridCol w:w="1308"/>
      </w:tblGrid>
      <w:tr>
        <w:tblPrEx>
          <w:tblCellMar>
            <w:top w:w="0" w:type="dxa"/>
            <w:left w:w="0" w:type="dxa"/>
            <w:bottom w:w="0" w:type="dxa"/>
            <w:right w:w="0" w:type="dxa"/>
          </w:tblCellMar>
        </w:tblPrEx>
        <w:trPr>
          <w:trHeight w:val="1202"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***（事业单位单位名称）业务范围清单</w:t>
            </w:r>
          </w:p>
          <w:p>
            <w:pPr>
              <w:adjustRightInd w:val="0"/>
              <w:snapToGrid w:val="0"/>
              <w:jc w:val="center"/>
              <w:textAlignment w:val="center"/>
              <w:rPr>
                <w:rFonts w:ascii="方正小标宋简体" w:hAnsi="方正小标宋简体" w:eastAsia="方正小标宋简体" w:cs="方正小标宋简体"/>
                <w:b/>
                <w:bCs/>
                <w:color w:val="000000"/>
                <w:sz w:val="44"/>
                <w:szCs w:val="44"/>
              </w:rPr>
            </w:pPr>
            <w:r>
              <w:rPr>
                <w:rFonts w:hint="eastAsia" w:ascii="楷体" w:hAnsi="楷体" w:eastAsia="楷体" w:cs="楷体"/>
                <w:b/>
                <w:bCs/>
                <w:color w:val="000000"/>
                <w:kern w:val="0"/>
                <w:sz w:val="32"/>
                <w:szCs w:val="32"/>
                <w:lang w:bidi="ar"/>
              </w:rPr>
              <w:t>(此表用于清单提升及审核备查)</w:t>
            </w:r>
          </w:p>
        </w:tc>
      </w:tr>
      <w:tr>
        <w:tblPrEx>
          <w:tblCellMar>
            <w:top w:w="0" w:type="dxa"/>
            <w:left w:w="0" w:type="dxa"/>
            <w:bottom w:w="0" w:type="dxa"/>
            <w:right w:w="0" w:type="dxa"/>
          </w:tblCellMar>
        </w:tblPrEx>
        <w:trPr>
          <w:trHeight w:val="529" w:hRule="atLeast"/>
        </w:trPr>
        <w:tc>
          <w:tcPr>
            <w:tcW w:w="2378"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事业单位（公章）：</w:t>
            </w:r>
          </w:p>
        </w:tc>
        <w:tc>
          <w:tcPr>
            <w:tcW w:w="12962" w:type="dxa"/>
            <w:gridSpan w:val="7"/>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righ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填报日期：2020年    月    日</w:t>
            </w:r>
          </w:p>
        </w:tc>
      </w:tr>
      <w:tr>
        <w:tblPrEx>
          <w:tblCellMar>
            <w:top w:w="0" w:type="dxa"/>
            <w:left w:w="0" w:type="dxa"/>
            <w:bottom w:w="0" w:type="dxa"/>
            <w:right w:w="0" w:type="dxa"/>
          </w:tblCellMar>
        </w:tblPrEx>
        <w:trPr>
          <w:trHeight w:val="1020" w:hRule="atLeast"/>
        </w:trPr>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宗旨和业务范围</w:t>
            </w:r>
          </w:p>
        </w:tc>
        <w:tc>
          <w:tcPr>
            <w:tcW w:w="1296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
                <w:bCs/>
                <w:color w:val="974706"/>
                <w:sz w:val="24"/>
                <w:szCs w:val="24"/>
              </w:rPr>
            </w:pPr>
          </w:p>
        </w:tc>
      </w:tr>
      <w:tr>
        <w:tblPrEx>
          <w:tblCellMar>
            <w:top w:w="0" w:type="dxa"/>
            <w:left w:w="0" w:type="dxa"/>
            <w:bottom w:w="0" w:type="dxa"/>
            <w:right w:w="0" w:type="dxa"/>
          </w:tblCellMar>
        </w:tblPrEx>
        <w:trPr>
          <w:trHeight w:val="101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7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事项</w:t>
            </w:r>
          </w:p>
        </w:tc>
        <w:tc>
          <w:tcPr>
            <w:tcW w:w="12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子事项</w:t>
            </w:r>
          </w:p>
        </w:tc>
        <w:tc>
          <w:tcPr>
            <w:tcW w:w="21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主要内容</w:t>
            </w:r>
          </w:p>
        </w:tc>
        <w:tc>
          <w:tcPr>
            <w:tcW w:w="18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实施依据</w:t>
            </w:r>
          </w:p>
        </w:tc>
        <w:tc>
          <w:tcPr>
            <w:tcW w:w="17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工作标准</w:t>
            </w:r>
          </w:p>
        </w:tc>
        <w:tc>
          <w:tcPr>
            <w:tcW w:w="2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承办科室及协办科室</w:t>
            </w:r>
            <w:r>
              <w:rPr>
                <w:rFonts w:hint="eastAsia" w:ascii="仿宋_GB2312" w:hAnsi="仿宋_GB2312" w:eastAsia="仿宋_GB2312" w:cs="仿宋_GB2312"/>
                <w:b/>
                <w:bCs/>
                <w:color w:val="000000"/>
                <w:kern w:val="0"/>
                <w:sz w:val="24"/>
                <w:szCs w:val="24"/>
                <w:lang w:bidi="ar"/>
              </w:rPr>
              <w:br w:type="textWrapping"/>
            </w:r>
            <w:r>
              <w:rPr>
                <w:rFonts w:hint="eastAsia" w:ascii="仿宋_GB2312" w:hAnsi="仿宋_GB2312" w:eastAsia="仿宋_GB2312" w:cs="仿宋_GB2312"/>
                <w:b/>
                <w:bCs/>
                <w:color w:val="000000"/>
                <w:kern w:val="0"/>
                <w:sz w:val="24"/>
                <w:szCs w:val="24"/>
                <w:lang w:bidi="ar"/>
              </w:rPr>
              <w:t>名称、地址、联系方式</w:t>
            </w:r>
          </w:p>
        </w:tc>
        <w:tc>
          <w:tcPr>
            <w:tcW w:w="19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工作流程</w:t>
            </w:r>
          </w:p>
        </w:tc>
        <w:tc>
          <w:tcPr>
            <w:tcW w:w="13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实施期限</w:t>
            </w:r>
          </w:p>
        </w:tc>
      </w:tr>
      <w:tr>
        <w:tblPrEx>
          <w:tblCellMar>
            <w:top w:w="0" w:type="dxa"/>
            <w:left w:w="0" w:type="dxa"/>
            <w:bottom w:w="0" w:type="dxa"/>
            <w:right w:w="0" w:type="dxa"/>
          </w:tblCellMar>
        </w:tblPrEx>
        <w:trPr>
          <w:trHeight w:val="709" w:hRule="atLeast"/>
        </w:trPr>
        <w:tc>
          <w:tcPr>
            <w:tcW w:w="617"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1</w:t>
            </w:r>
          </w:p>
        </w:tc>
        <w:tc>
          <w:tcPr>
            <w:tcW w:w="176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4"/>
                <w:szCs w:val="1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rPr>
                <w:rFonts w:ascii="仿宋" w:hAnsi="仿宋" w:eastAsia="仿宋" w:cs="仿宋"/>
                <w:b/>
                <w:bCs/>
                <w:color w:val="974706"/>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r>
      <w:tr>
        <w:tblPrEx>
          <w:tblCellMar>
            <w:top w:w="0" w:type="dxa"/>
            <w:left w:w="0" w:type="dxa"/>
            <w:bottom w:w="0" w:type="dxa"/>
            <w:right w:w="0" w:type="dxa"/>
          </w:tblCellMar>
        </w:tblPrEx>
        <w:trPr>
          <w:trHeight w:val="709" w:hRule="atLeast"/>
        </w:trPr>
        <w:tc>
          <w:tcPr>
            <w:tcW w:w="61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r>
      <w:tr>
        <w:tblPrEx>
          <w:tblCellMar>
            <w:top w:w="0" w:type="dxa"/>
            <w:left w:w="0" w:type="dxa"/>
            <w:bottom w:w="0" w:type="dxa"/>
            <w:right w:w="0" w:type="dxa"/>
          </w:tblCellMar>
        </w:tblPrEx>
        <w:trPr>
          <w:trHeight w:val="709" w:hRule="atLeast"/>
        </w:trPr>
        <w:tc>
          <w:tcPr>
            <w:tcW w:w="617"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0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459" w:hRule="atLeast"/>
        </w:trPr>
        <w:tc>
          <w:tcPr>
            <w:tcW w:w="23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举办单位或代管部门</w:t>
            </w:r>
          </w:p>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仿宋_GB2312" w:hAnsi="仿宋_GB2312" w:eastAsia="仿宋_GB2312" w:cs="仿宋_GB2312"/>
                <w:b/>
                <w:bCs/>
                <w:color w:val="000000"/>
                <w:kern w:val="0"/>
                <w:sz w:val="24"/>
                <w:szCs w:val="24"/>
                <w:lang w:bidi="ar"/>
              </w:rPr>
              <w:t>审核意见</w:t>
            </w:r>
          </w:p>
        </w:tc>
        <w:tc>
          <w:tcPr>
            <w:tcW w:w="12962"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ind w:firstLine="3893" w:firstLineChars="1700"/>
              <w:jc w:val="left"/>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经审核，以上内容可以</w:t>
            </w:r>
            <w:r>
              <w:rPr>
                <w:rFonts w:hint="eastAsia" w:ascii="楷体_GB2312" w:hAnsi="宋体" w:eastAsia="楷体_GB2312" w:cs="楷体_GB2312"/>
                <w:b/>
                <w:bCs/>
                <w:color w:val="000000"/>
                <w:kern w:val="0"/>
                <w:sz w:val="24"/>
                <w:szCs w:val="24"/>
                <w:lang w:bidi="ar"/>
              </w:rPr>
              <w:t>公布</w:t>
            </w:r>
            <w:r>
              <w:rPr>
                <w:rFonts w:ascii="楷体_GB2312" w:hAnsi="宋体" w:eastAsia="楷体_GB2312" w:cs="楷体_GB2312"/>
                <w:b/>
                <w:bCs/>
                <w:color w:val="000000"/>
                <w:kern w:val="0"/>
                <w:sz w:val="24"/>
                <w:szCs w:val="24"/>
                <w:lang w:bidi="ar"/>
              </w:rPr>
              <w:t>。</w:t>
            </w:r>
          </w:p>
        </w:tc>
      </w:tr>
      <w:tr>
        <w:tblPrEx>
          <w:tblCellMar>
            <w:top w:w="0" w:type="dxa"/>
            <w:left w:w="0" w:type="dxa"/>
            <w:bottom w:w="0" w:type="dxa"/>
            <w:right w:w="0" w:type="dxa"/>
          </w:tblCellMar>
        </w:tblPrEx>
        <w:trPr>
          <w:trHeight w:val="508" w:hRule="atLeast"/>
        </w:trPr>
        <w:tc>
          <w:tcPr>
            <w:tcW w:w="23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2962"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 xml:space="preserve">            </w:t>
            </w:r>
            <w:r>
              <w:rPr>
                <w:rFonts w:hint="eastAsia" w:ascii="楷体_GB2312" w:hAnsi="宋体" w:eastAsia="楷体_GB2312" w:cs="楷体_GB2312"/>
                <w:b/>
                <w:bCs/>
                <w:color w:val="000000"/>
                <w:kern w:val="0"/>
                <w:sz w:val="24"/>
                <w:szCs w:val="24"/>
                <w:lang w:bidi="ar"/>
              </w:rPr>
              <w:t xml:space="preserve">                       </w:t>
            </w:r>
            <w:r>
              <w:rPr>
                <w:rFonts w:ascii="楷体_GB2312" w:hAnsi="宋体" w:eastAsia="楷体_GB2312" w:cs="楷体_GB2312"/>
                <w:b/>
                <w:bCs/>
                <w:color w:val="000000"/>
                <w:kern w:val="0"/>
                <w:sz w:val="24"/>
                <w:szCs w:val="24"/>
                <w:lang w:bidi="ar"/>
              </w:rPr>
              <w:t>（举办单位或代管部门公章）</w:t>
            </w:r>
          </w:p>
        </w:tc>
      </w:tr>
      <w:tr>
        <w:tblPrEx>
          <w:tblCellMar>
            <w:top w:w="0" w:type="dxa"/>
            <w:left w:w="0" w:type="dxa"/>
            <w:bottom w:w="0" w:type="dxa"/>
            <w:right w:w="0" w:type="dxa"/>
          </w:tblCellMar>
        </w:tblPrEx>
        <w:trPr>
          <w:trHeight w:val="583" w:hRule="atLeast"/>
        </w:trPr>
        <w:tc>
          <w:tcPr>
            <w:tcW w:w="23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2962"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 xml:space="preserve">    </w:t>
            </w:r>
            <w:r>
              <w:rPr>
                <w:rFonts w:hint="eastAsia" w:ascii="楷体_GB2312" w:hAnsi="宋体" w:eastAsia="楷体_GB2312" w:cs="楷体_GB2312"/>
                <w:b/>
                <w:bCs/>
                <w:color w:val="000000"/>
                <w:kern w:val="0"/>
                <w:sz w:val="24"/>
                <w:szCs w:val="24"/>
                <w:lang w:bidi="ar"/>
              </w:rPr>
              <w:t xml:space="preserve">     </w:t>
            </w:r>
            <w:r>
              <w:rPr>
                <w:rFonts w:ascii="楷体_GB2312" w:hAnsi="宋体" w:eastAsia="楷体_GB2312" w:cs="楷体_GB2312"/>
                <w:b/>
                <w:bCs/>
                <w:color w:val="000000"/>
                <w:kern w:val="0"/>
                <w:sz w:val="24"/>
                <w:szCs w:val="24"/>
                <w:lang w:bidi="ar"/>
              </w:rPr>
              <w:t xml:space="preserve">                                2020年    月    日</w:t>
            </w:r>
          </w:p>
        </w:tc>
      </w:tr>
      <w:tr>
        <w:tblPrEx>
          <w:tblCellMar>
            <w:top w:w="0" w:type="dxa"/>
            <w:left w:w="0" w:type="dxa"/>
            <w:bottom w:w="0" w:type="dxa"/>
            <w:right w:w="0" w:type="dxa"/>
          </w:tblCellMar>
        </w:tblPrEx>
        <w:trPr>
          <w:trHeight w:val="567" w:hRule="atLeast"/>
        </w:trPr>
        <w:tc>
          <w:tcPr>
            <w:tcW w:w="7691" w:type="dxa"/>
            <w:gridSpan w:val="5"/>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事业单位业务负责人签名：</w:t>
            </w:r>
          </w:p>
        </w:tc>
        <w:tc>
          <w:tcPr>
            <w:tcW w:w="7649"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r>
        <w:tblPrEx>
          <w:tblCellMar>
            <w:top w:w="0" w:type="dxa"/>
            <w:left w:w="0" w:type="dxa"/>
            <w:bottom w:w="0" w:type="dxa"/>
            <w:right w:w="0" w:type="dxa"/>
          </w:tblCellMar>
        </w:tblPrEx>
        <w:trPr>
          <w:trHeight w:val="567" w:hRule="atLeast"/>
        </w:trPr>
        <w:tc>
          <w:tcPr>
            <w:tcW w:w="7691" w:type="dxa"/>
            <w:gridSpan w:val="5"/>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jc w:val="left"/>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举办单位或代管部门业务负责人签名：</w:t>
            </w:r>
          </w:p>
        </w:tc>
        <w:tc>
          <w:tcPr>
            <w:tcW w:w="7649" w:type="dxa"/>
            <w:gridSpan w:val="4"/>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lang w:bidi="ar"/>
              </w:rPr>
              <w:t>联系电话：</w:t>
            </w:r>
          </w:p>
        </w:tc>
      </w:tr>
    </w:tbl>
    <w:p>
      <w:pPr>
        <w:pStyle w:val="2"/>
        <w:adjustRightInd w:val="0"/>
        <w:snapToGrid w:val="0"/>
        <w:spacing w:line="580" w:lineRule="exact"/>
        <w:ind w:firstLine="0"/>
        <w:rPr>
          <w:rFonts w:ascii="黑体" w:hAnsi="黑体" w:eastAsia="黑体" w:cs="黑体"/>
          <w:b/>
          <w:bCs/>
          <w:sz w:val="32"/>
          <w:szCs w:val="32"/>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附件4</w:t>
      </w:r>
    </w:p>
    <w:tbl>
      <w:tblPr>
        <w:tblStyle w:val="10"/>
        <w:tblW w:w="15340" w:type="dxa"/>
        <w:tblInd w:w="0" w:type="dxa"/>
        <w:tblLayout w:type="fixed"/>
        <w:tblCellMar>
          <w:top w:w="0" w:type="dxa"/>
          <w:left w:w="0" w:type="dxa"/>
          <w:bottom w:w="0" w:type="dxa"/>
          <w:right w:w="0" w:type="dxa"/>
        </w:tblCellMar>
      </w:tblPr>
      <w:tblGrid>
        <w:gridCol w:w="617"/>
        <w:gridCol w:w="1761"/>
        <w:gridCol w:w="1267"/>
        <w:gridCol w:w="2195"/>
        <w:gridCol w:w="1851"/>
        <w:gridCol w:w="1777"/>
        <w:gridCol w:w="2570"/>
        <w:gridCol w:w="1994"/>
        <w:gridCol w:w="1308"/>
      </w:tblGrid>
      <w:tr>
        <w:tblPrEx>
          <w:tblCellMar>
            <w:top w:w="0" w:type="dxa"/>
            <w:left w:w="0" w:type="dxa"/>
            <w:bottom w:w="0" w:type="dxa"/>
            <w:right w:w="0" w:type="dxa"/>
          </w:tblCellMar>
        </w:tblPrEx>
        <w:trPr>
          <w:trHeight w:val="1202"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jc w:val="center"/>
              <w:textAlignment w:val="center"/>
              <w:rPr>
                <w:rFonts w:ascii="方正小标宋简体" w:hAnsi="方正小标宋简体" w:eastAsia="方正小标宋简体" w:cs="方正小标宋简体"/>
                <w:b/>
                <w:bCs/>
                <w:color w:val="000000"/>
                <w:kern w:val="0"/>
                <w:sz w:val="44"/>
                <w:szCs w:val="44"/>
                <w:lang w:bidi="ar"/>
              </w:rPr>
            </w:pPr>
            <w:r>
              <w:rPr>
                <w:rFonts w:hint="eastAsia" w:ascii="方正小标宋简体" w:hAnsi="方正小标宋简体" w:eastAsia="方正小标宋简体" w:cs="方正小标宋简体"/>
                <w:b/>
                <w:bCs/>
                <w:color w:val="000000"/>
                <w:kern w:val="0"/>
                <w:sz w:val="44"/>
                <w:szCs w:val="44"/>
                <w:lang w:bidi="ar"/>
              </w:rPr>
              <w:t>***（事业单位单位名称）业务范围清单</w:t>
            </w:r>
          </w:p>
          <w:p>
            <w:pPr>
              <w:adjustRightInd w:val="0"/>
              <w:snapToGrid w:val="0"/>
              <w:spacing w:line="580" w:lineRule="exact"/>
              <w:jc w:val="center"/>
              <w:textAlignment w:val="center"/>
              <w:rPr>
                <w:rFonts w:ascii="方正小标宋简体" w:hAnsi="方正小标宋简体" w:eastAsia="方正小标宋简体" w:cs="方正小标宋简体"/>
                <w:b/>
                <w:bCs/>
                <w:color w:val="000000"/>
                <w:sz w:val="44"/>
                <w:szCs w:val="44"/>
              </w:rPr>
            </w:pPr>
            <w:r>
              <w:rPr>
                <w:rFonts w:hint="eastAsia" w:ascii="楷体" w:hAnsi="楷体" w:eastAsia="楷体" w:cs="楷体"/>
                <w:b/>
                <w:bCs/>
                <w:color w:val="000000"/>
                <w:kern w:val="0"/>
                <w:sz w:val="32"/>
                <w:szCs w:val="32"/>
                <w:lang w:bidi="ar"/>
              </w:rPr>
              <w:t>(此表用于公开发布)</w:t>
            </w:r>
          </w:p>
        </w:tc>
      </w:tr>
      <w:tr>
        <w:tblPrEx>
          <w:tblCellMar>
            <w:top w:w="0" w:type="dxa"/>
            <w:left w:w="0" w:type="dxa"/>
            <w:bottom w:w="0" w:type="dxa"/>
            <w:right w:w="0" w:type="dxa"/>
          </w:tblCellMar>
        </w:tblPrEx>
        <w:trPr>
          <w:trHeight w:val="529" w:hRule="atLeast"/>
        </w:trPr>
        <w:tc>
          <w:tcPr>
            <w:tcW w:w="15340" w:type="dxa"/>
            <w:gridSpan w:val="9"/>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580" w:lineRule="exact"/>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 xml:space="preserve">事业单位名称：                                                                                           </w:t>
            </w:r>
          </w:p>
          <w:p>
            <w:pPr>
              <w:adjustRightInd w:val="0"/>
              <w:snapToGrid w:val="0"/>
              <w:spacing w:line="580" w:lineRule="exact"/>
              <w:rPr>
                <w:rFonts w:ascii="仿宋_GB2312" w:hAnsi="宋体" w:eastAsia="仿宋_GB2312" w:cs="仿宋_GB2312"/>
                <w:b/>
                <w:bCs/>
                <w:color w:val="000000"/>
                <w:kern w:val="0"/>
                <w:sz w:val="24"/>
                <w:szCs w:val="24"/>
                <w:lang w:bidi="ar"/>
              </w:rPr>
            </w:pPr>
            <w:r>
              <w:rPr>
                <w:rFonts w:hint="eastAsia" w:ascii="仿宋_GB2312" w:hAnsi="宋体" w:eastAsia="仿宋_GB2312" w:cs="仿宋_GB2312"/>
                <w:b/>
                <w:bCs/>
                <w:color w:val="000000"/>
                <w:kern w:val="0"/>
                <w:sz w:val="24"/>
                <w:szCs w:val="24"/>
                <w:lang w:bidi="ar"/>
              </w:rPr>
              <w:t>举办单位或代管部门名称：                                                                                    填报日期：2020年    月    日</w:t>
            </w:r>
          </w:p>
        </w:tc>
      </w:tr>
      <w:tr>
        <w:tblPrEx>
          <w:tblCellMar>
            <w:top w:w="0" w:type="dxa"/>
            <w:left w:w="0" w:type="dxa"/>
            <w:bottom w:w="0" w:type="dxa"/>
            <w:right w:w="0" w:type="dxa"/>
          </w:tblCellMar>
        </w:tblPrEx>
        <w:trPr>
          <w:trHeight w:val="1020" w:hRule="atLeast"/>
        </w:trPr>
        <w:tc>
          <w:tcPr>
            <w:tcW w:w="237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宗旨和业务范围</w:t>
            </w:r>
          </w:p>
        </w:tc>
        <w:tc>
          <w:tcPr>
            <w:tcW w:w="12962" w:type="dxa"/>
            <w:gridSpan w:val="7"/>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
                <w:bCs/>
                <w:color w:val="974706"/>
                <w:sz w:val="24"/>
                <w:szCs w:val="24"/>
              </w:rPr>
            </w:pPr>
          </w:p>
        </w:tc>
      </w:tr>
      <w:tr>
        <w:tblPrEx>
          <w:tblCellMar>
            <w:top w:w="0" w:type="dxa"/>
            <w:left w:w="0" w:type="dxa"/>
            <w:bottom w:w="0" w:type="dxa"/>
            <w:right w:w="0" w:type="dxa"/>
          </w:tblCellMar>
        </w:tblPrEx>
        <w:trPr>
          <w:trHeight w:val="1017"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事项</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子事项</w:t>
            </w: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主要内容</w:t>
            </w: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实施依据</w:t>
            </w: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工作标准</w:t>
            </w: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承办科室及协办科室</w:t>
            </w:r>
            <w:r>
              <w:rPr>
                <w:rFonts w:hint="eastAsia" w:ascii="仿宋_GB2312" w:hAnsi="仿宋_GB2312" w:eastAsia="仿宋_GB2312" w:cs="仿宋_GB2312"/>
                <w:b/>
                <w:bCs/>
                <w:color w:val="000000"/>
                <w:kern w:val="0"/>
                <w:sz w:val="24"/>
                <w:szCs w:val="24"/>
                <w:lang w:bidi="ar"/>
              </w:rPr>
              <w:br w:type="textWrapping"/>
            </w:r>
            <w:r>
              <w:rPr>
                <w:rFonts w:hint="eastAsia" w:ascii="仿宋_GB2312" w:hAnsi="仿宋_GB2312" w:eastAsia="仿宋_GB2312" w:cs="仿宋_GB2312"/>
                <w:b/>
                <w:bCs/>
                <w:color w:val="000000"/>
                <w:kern w:val="0"/>
                <w:sz w:val="24"/>
                <w:szCs w:val="24"/>
                <w:lang w:bidi="ar"/>
              </w:rPr>
              <w:t>名称、地址、联系方式</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工作流程</w:t>
            </w: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实施期限</w:t>
            </w:r>
          </w:p>
        </w:tc>
      </w:tr>
      <w:tr>
        <w:tblPrEx>
          <w:tblCellMar>
            <w:top w:w="0" w:type="dxa"/>
            <w:left w:w="0" w:type="dxa"/>
            <w:bottom w:w="0" w:type="dxa"/>
            <w:right w:w="0" w:type="dxa"/>
          </w:tblCellMar>
        </w:tblPrEx>
        <w:trPr>
          <w:trHeight w:val="765" w:hRule="atLeast"/>
        </w:trPr>
        <w:tc>
          <w:tcPr>
            <w:tcW w:w="6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cs="楷体_GB2312"/>
                <w:b/>
                <w:bCs/>
                <w:color w:val="000000"/>
                <w:sz w:val="24"/>
                <w:szCs w:val="24"/>
              </w:rPr>
            </w:pPr>
            <w:r>
              <w:rPr>
                <w:rFonts w:ascii="楷体_GB2312" w:hAnsi="宋体" w:eastAsia="楷体_GB2312" w:cs="楷体_GB2312"/>
                <w:b/>
                <w:bCs/>
                <w:color w:val="000000"/>
                <w:kern w:val="0"/>
                <w:sz w:val="24"/>
                <w:szCs w:val="24"/>
                <w:lang w:bidi="ar"/>
              </w:rPr>
              <w:t>1</w:t>
            </w:r>
          </w:p>
        </w:tc>
        <w:tc>
          <w:tcPr>
            <w:tcW w:w="176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4"/>
                <w:szCs w:val="1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rPr>
                <w:rFonts w:ascii="仿宋" w:hAnsi="仿宋" w:eastAsia="仿宋" w:cs="仿宋"/>
                <w:b/>
                <w:bCs/>
                <w:color w:val="974706"/>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20"/>
                <w:szCs w:val="20"/>
              </w:rPr>
            </w:pPr>
          </w:p>
        </w:tc>
      </w:tr>
      <w:tr>
        <w:tblPrEx>
          <w:tblCellMar>
            <w:top w:w="0" w:type="dxa"/>
            <w:left w:w="0" w:type="dxa"/>
            <w:bottom w:w="0" w:type="dxa"/>
            <w:right w:w="0" w:type="dxa"/>
          </w:tblCellMar>
        </w:tblPrEx>
        <w:trPr>
          <w:trHeight w:val="765" w:hRule="atLeast"/>
        </w:trPr>
        <w:tc>
          <w:tcPr>
            <w:tcW w:w="6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left"/>
              <w:rPr>
                <w:rFonts w:ascii="仿宋" w:hAnsi="仿宋" w:eastAsia="仿宋" w:cs="仿宋"/>
                <w:b/>
                <w:bCs/>
                <w:color w:val="974706"/>
                <w:sz w:val="18"/>
                <w:szCs w:val="18"/>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0"/>
                <w:szCs w:val="20"/>
              </w:rPr>
            </w:pPr>
          </w:p>
        </w:tc>
      </w:tr>
      <w:tr>
        <w:tblPrEx>
          <w:tblCellMar>
            <w:top w:w="0" w:type="dxa"/>
            <w:left w:w="0" w:type="dxa"/>
            <w:bottom w:w="0" w:type="dxa"/>
            <w:right w:w="0" w:type="dxa"/>
          </w:tblCellMar>
        </w:tblPrEx>
        <w:trPr>
          <w:trHeight w:val="765" w:hRule="atLeast"/>
        </w:trPr>
        <w:tc>
          <w:tcPr>
            <w:tcW w:w="6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sz w:val="24"/>
                <w:szCs w:val="24"/>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r>
        <w:tblPrEx>
          <w:tblCellMar>
            <w:top w:w="0" w:type="dxa"/>
            <w:left w:w="0" w:type="dxa"/>
            <w:bottom w:w="0" w:type="dxa"/>
            <w:right w:w="0" w:type="dxa"/>
          </w:tblCellMar>
        </w:tblPrEx>
        <w:trPr>
          <w:trHeight w:val="765" w:hRule="atLeast"/>
        </w:trPr>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lang w:bidi="ar"/>
              </w:rPr>
            </w:pPr>
          </w:p>
        </w:tc>
        <w:tc>
          <w:tcPr>
            <w:tcW w:w="2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2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c>
          <w:tcPr>
            <w:tcW w:w="13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580" w:lineRule="exact"/>
              <w:jc w:val="center"/>
              <w:rPr>
                <w:rFonts w:ascii="楷体_GB2312" w:hAnsi="宋体" w:eastAsia="楷体_GB2312" w:cs="楷体_GB2312"/>
                <w:b/>
                <w:bCs/>
                <w:color w:val="000000"/>
                <w:sz w:val="24"/>
                <w:szCs w:val="24"/>
              </w:rPr>
            </w:pPr>
          </w:p>
        </w:tc>
      </w:tr>
    </w:tbl>
    <w:p>
      <w:pPr>
        <w:adjustRightInd w:val="0"/>
        <w:snapToGrid w:val="0"/>
        <w:spacing w:line="580" w:lineRule="exact"/>
        <w:jc w:val="center"/>
        <w:rPr>
          <w:rFonts w:hint="eastAsia" w:ascii="楷体_GB2312" w:hAnsi="方正小标宋简体" w:eastAsia="楷体_GB2312" w:cs="方正小标宋简体"/>
          <w:b/>
          <w:bCs/>
          <w:sz w:val="36"/>
          <w:szCs w:val="36"/>
        </w:rPr>
        <w:sectPr>
          <w:footerReference r:id="rId3" w:type="default"/>
          <w:pgSz w:w="16838" w:h="11906" w:orient="landscape"/>
          <w:pgMar w:top="720" w:right="720" w:bottom="720" w:left="720" w:header="567" w:footer="567" w:gutter="0"/>
          <w:cols w:space="708" w:num="1"/>
          <w:docGrid w:type="linesAndChars" w:linePitch="289" w:charSpace="-2374"/>
        </w:sectPr>
      </w:pPr>
      <w:r>
        <w:rPr>
          <w:rFonts w:hint="eastAsia" w:ascii="楷体_GB2312" w:hAnsi="方正小标宋简体" w:eastAsia="楷体_GB2312" w:cs="方正小标宋简体"/>
          <w:b/>
          <w:bCs/>
          <w:sz w:val="36"/>
          <w:szCs w:val="36"/>
        </w:rPr>
        <w:t>中共枣庄市委编办    举报投诉电话：3168637</w:t>
      </w: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附件5</w:t>
      </w:r>
    </w:p>
    <w:p>
      <w:pPr>
        <w:adjustRightInd w:val="0"/>
        <w:snapToGrid w:val="0"/>
        <w:spacing w:line="580" w:lineRule="exact"/>
        <w:rPr>
          <w:b/>
          <w:bCs/>
        </w:rPr>
      </w:pPr>
    </w:p>
    <w:p>
      <w:pPr>
        <w:pStyle w:val="2"/>
        <w:adjustRightInd w:val="0"/>
        <w:snapToGrid w:val="0"/>
        <w:spacing w:line="580" w:lineRule="exact"/>
        <w:ind w:firstLine="0"/>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事业单位业务范围清单化管理提升工作</w:t>
      </w:r>
    </w:p>
    <w:p>
      <w:pPr>
        <w:pStyle w:val="2"/>
        <w:adjustRightInd w:val="0"/>
        <w:snapToGrid w:val="0"/>
        <w:spacing w:line="580" w:lineRule="exact"/>
        <w:ind w:firstLine="0"/>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程序要求</w:t>
      </w:r>
    </w:p>
    <w:p>
      <w:pPr>
        <w:adjustRightInd w:val="0"/>
        <w:snapToGrid w:val="0"/>
        <w:spacing w:line="580" w:lineRule="exact"/>
        <w:rPr>
          <w:rFonts w:ascii="黑体" w:hAnsi="黑体" w:eastAsia="黑体" w:cs="黑体"/>
          <w:b/>
          <w:bCs/>
          <w:color w:val="984807" w:themeColor="accent6" w:themeShade="80"/>
          <w:sz w:val="32"/>
          <w:szCs w:val="32"/>
        </w:rPr>
      </w:pP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一、机构编制事项未发生变化的事业单位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（一）已公布清单的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请结合本单位具体情况，按照本《方案》要求，认真开展提升工作。</w:t>
      </w:r>
    </w:p>
    <w:p>
      <w:pPr>
        <w:numPr>
          <w:ilvl w:val="0"/>
          <w:numId w:val="1"/>
        </w:num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未公布清单的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按照《2019年度市直事业单位业务范围清单化管理工作实施方案》（</w:t>
      </w:r>
      <w:r>
        <w:rPr>
          <w:rFonts w:hint="eastAsia" w:ascii="仿宋_GB2312" w:hAnsi="宋体" w:eastAsia="仿宋_GB2312" w:cs="仿宋_GB2312"/>
          <w:b/>
          <w:bCs/>
          <w:sz w:val="32"/>
          <w:szCs w:val="32"/>
        </w:rPr>
        <w:t>枣编办</w:t>
      </w:r>
      <w:r>
        <w:rPr>
          <w:rFonts w:hint="eastAsia" w:ascii="仿宋_GB2312" w:eastAsia="仿宋_GB2312" w:cs="仿宋_GB2312"/>
          <w:b/>
          <w:bCs/>
          <w:sz w:val="32"/>
          <w:szCs w:val="32"/>
        </w:rPr>
        <w:t>〔</w:t>
      </w:r>
      <w:r>
        <w:rPr>
          <w:rFonts w:ascii="仿宋_GB2312" w:hAnsi="宋体" w:eastAsia="仿宋_GB2312" w:cs="仿宋_GB2312"/>
          <w:b/>
          <w:bCs/>
          <w:sz w:val="32"/>
          <w:szCs w:val="32"/>
        </w:rPr>
        <w:t>2019</w:t>
      </w:r>
      <w:r>
        <w:rPr>
          <w:rFonts w:hint="eastAsia" w:ascii="仿宋_GB2312" w:eastAsia="仿宋_GB2312" w:cs="仿宋_GB2312"/>
          <w:b/>
          <w:bCs/>
          <w:sz w:val="32"/>
          <w:szCs w:val="32"/>
        </w:rPr>
        <w:t>〕</w:t>
      </w:r>
      <w:r>
        <w:rPr>
          <w:rFonts w:ascii="仿宋_GB2312" w:hAnsi="宋体" w:eastAsia="仿宋_GB2312" w:cs="仿宋_GB2312"/>
          <w:b/>
          <w:bCs/>
          <w:sz w:val="32"/>
          <w:szCs w:val="32"/>
        </w:rPr>
        <w:t>43</w:t>
      </w:r>
      <w:r>
        <w:rPr>
          <w:rFonts w:hint="eastAsia" w:ascii="仿宋_GB2312" w:hAnsi="宋体" w:eastAsia="仿宋_GB2312" w:cs="仿宋_GB2312"/>
          <w:b/>
          <w:bCs/>
          <w:sz w:val="32"/>
          <w:szCs w:val="32"/>
        </w:rPr>
        <w:t>号</w:t>
      </w:r>
      <w:r>
        <w:rPr>
          <w:rFonts w:hint="eastAsia" w:ascii="仿宋_GB2312" w:hAnsi="仿宋_GB2312" w:eastAsia="仿宋_GB2312" w:cs="仿宋_GB2312"/>
          <w:b/>
          <w:bCs/>
          <w:sz w:val="32"/>
          <w:szCs w:val="32"/>
        </w:rPr>
        <w:t>）和本《方案》要求，认真开展提升工作。</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二、机构编制事项发生变化的事业单位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（一）整合组建的新事业单位、有事业单位整建制并入本新事业单位的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1.按照事业单位改革有关要求和机构编制事项有关文件，全面完成本新单位划转、组建等改革有关任务。</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2.根据《中国共产党党章》、《中国共产党党组工作条例》、《中国共产党支部工作条例》等，按程序建立健全本新事业单位党委（党组）或党支部。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3.按程序办理被整合组建、被整建制划入的事业单位法人注销登记后，再按程序申请本新单位的事业单位法人设立登记。</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4.按照《2019年度市直事业单位业务范围清单化管理工作实施方案》（</w:t>
      </w:r>
      <w:r>
        <w:rPr>
          <w:rFonts w:hint="eastAsia" w:ascii="仿宋_GB2312" w:hAnsi="宋体" w:eastAsia="仿宋_GB2312" w:cs="仿宋_GB2312"/>
          <w:b/>
          <w:bCs/>
          <w:sz w:val="32"/>
          <w:szCs w:val="32"/>
        </w:rPr>
        <w:t>枣编办</w:t>
      </w:r>
      <w:r>
        <w:rPr>
          <w:rFonts w:hint="eastAsia" w:ascii="仿宋_GB2312" w:eastAsia="仿宋_GB2312" w:cs="仿宋_GB2312"/>
          <w:b/>
          <w:bCs/>
          <w:sz w:val="32"/>
          <w:szCs w:val="32"/>
        </w:rPr>
        <w:t>〔</w:t>
      </w:r>
      <w:r>
        <w:rPr>
          <w:rFonts w:ascii="仿宋_GB2312" w:hAnsi="宋体" w:eastAsia="仿宋_GB2312" w:cs="仿宋_GB2312"/>
          <w:b/>
          <w:bCs/>
          <w:sz w:val="32"/>
          <w:szCs w:val="32"/>
        </w:rPr>
        <w:t>2019</w:t>
      </w:r>
      <w:r>
        <w:rPr>
          <w:rFonts w:hint="eastAsia" w:ascii="仿宋_GB2312" w:eastAsia="仿宋_GB2312" w:cs="仿宋_GB2312"/>
          <w:b/>
          <w:bCs/>
          <w:sz w:val="32"/>
          <w:szCs w:val="32"/>
        </w:rPr>
        <w:t>〕</w:t>
      </w:r>
      <w:r>
        <w:rPr>
          <w:rFonts w:ascii="仿宋_GB2312" w:hAnsi="宋体" w:eastAsia="仿宋_GB2312" w:cs="仿宋_GB2312"/>
          <w:b/>
          <w:bCs/>
          <w:sz w:val="32"/>
          <w:szCs w:val="32"/>
        </w:rPr>
        <w:t>43</w:t>
      </w:r>
      <w:r>
        <w:rPr>
          <w:rFonts w:hint="eastAsia" w:ascii="仿宋_GB2312" w:hAnsi="宋体" w:eastAsia="仿宋_GB2312" w:cs="仿宋_GB2312"/>
          <w:b/>
          <w:bCs/>
          <w:sz w:val="32"/>
          <w:szCs w:val="32"/>
        </w:rPr>
        <w:t>号</w:t>
      </w:r>
      <w:r>
        <w:rPr>
          <w:rFonts w:hint="eastAsia" w:ascii="仿宋_GB2312" w:hAnsi="仿宋_GB2312" w:eastAsia="仿宋_GB2312" w:cs="仿宋_GB2312"/>
          <w:b/>
          <w:bCs/>
          <w:sz w:val="32"/>
          <w:szCs w:val="32"/>
        </w:rPr>
        <w:t>）和本《方案》要求，在有关事业单位已公布的清单基础上，认真开展清单提升工作。</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（二）本事业单位名称及职能等机构编制事项发生变化、有事业单位整建制并入本事业单位的</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1.按照事业单位改革有关要求和机构编制事项有关文件，全面完成本单位划转、调整、组建等改革有关任务。</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2.根据《中国共产党党章》、《中国共产党党组工作条例》、《中国共产党支部工作条例》等，按程序调整完善本事业单位党委（党组）或党支部。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3.按程序办理被整建制划入的事业单位法人注销登记后，按程序办理本单位的事业单位法人事项变更登记。</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4.按照本《方案》要求，在有关事业单位和本事业单位已公布的清单基础上，认真开展提升工作。</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三、划分为从事生产经营活动的事业单位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（一）尚未完成转企改制的</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不再编制、公布清单。已公布清单的，请联系举办单位或代管部门，撤下已公布清单。</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（二）已完成转企改制的</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1.请联系原举办单位或代管部门，撤下已公布清单；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2.进行了事业单位法人登记的，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时按程序办理事业单位法人注销登记。</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四、已撤销建制的事业单位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持撤销事业单位建制文件，联系原举办单位或代管部门，撤下已公布清单。</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（二）办理事业单位法人注销登记</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进行了事业单位法人登记的，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时按程序办理事业单位法人注销登记。</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五、其他事业单位</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（一）涉密事业单位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1.按照本《方案》要求，认真检查、完善、调整本涉密事业单位业务范围清单，举办单位或代管部门汇总并审核涉密依据材料、清单后，向市委编办申请不公布涉密事业单位清单并撤下已公布清单。</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2.涉密事业单位清单及事项台账，用于事业单位绩效考核中履行职责情况、事业单位监督管理情况考核。</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（二）运行不畅事业单位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举办单位或代管部门要对所属或代管的此类单位，进行全面原因分析，可会同有关部门共同研究实施整改提升措施。</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1.可恢复正常运行的，</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时整改提升、恢复运行，并按照本《方案》要求，认真开展清单化管理提升工作；</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2.无法恢复正常运行的，举办单位或代管部门党委（党组）研究对此类单位措施建议，提请市委编办研究处理。</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（三）职能弱化实行扎口管理事业单位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1.职能严重弱化，基本不开展本职业务、无法恢复正常运行的，举办单位或代管部门党委（党组）研究提出措施建议，提请市委编办研究处理。</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2.通过调整充实职能，可恢复正常运行的，举办单位或代管部门党委（党组）研究提出措施建议，提请市委编办研究后，</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时整改提升、恢复运行，并按照本《方案》要求，认真开展清单提升工作。</w:t>
      </w: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adjustRightInd w:val="0"/>
        <w:snapToGrid w:val="0"/>
        <w:spacing w:line="580" w:lineRule="exact"/>
        <w:rPr>
          <w:b/>
          <w:bCs/>
        </w:rPr>
      </w:pPr>
    </w:p>
    <w:p>
      <w:pPr>
        <w:pStyle w:val="2"/>
        <w:adjustRightInd w:val="0"/>
        <w:snapToGrid w:val="0"/>
        <w:spacing w:line="580" w:lineRule="exact"/>
        <w:rPr>
          <w:b/>
          <w:bCs/>
        </w:rPr>
      </w:pPr>
    </w:p>
    <w:p>
      <w:pPr>
        <w:pStyle w:val="2"/>
        <w:adjustRightInd w:val="0"/>
        <w:snapToGrid w:val="0"/>
        <w:spacing w:line="580" w:lineRule="exact"/>
        <w:ind w:firstLine="0"/>
        <w:rPr>
          <w:rFonts w:ascii="黑体" w:hAnsi="黑体" w:eastAsia="黑体" w:cs="黑体"/>
          <w:b/>
          <w:bCs/>
          <w:sz w:val="32"/>
          <w:szCs w:val="32"/>
        </w:rPr>
      </w:pPr>
      <w:r>
        <w:rPr>
          <w:rFonts w:hint="eastAsia" w:ascii="黑体" w:hAnsi="黑体" w:eastAsia="黑体" w:cs="黑体"/>
          <w:b/>
          <w:bCs/>
          <w:sz w:val="32"/>
          <w:szCs w:val="32"/>
        </w:rPr>
        <w:t>附件6</w:t>
      </w:r>
    </w:p>
    <w:p>
      <w:pPr>
        <w:adjustRightInd w:val="0"/>
        <w:snapToGrid w:val="0"/>
        <w:spacing w:line="580" w:lineRule="exact"/>
        <w:rPr>
          <w:b/>
          <w:bCs/>
        </w:rPr>
      </w:pPr>
    </w:p>
    <w:p>
      <w:pPr>
        <w:pStyle w:val="2"/>
        <w:adjustRightInd w:val="0"/>
        <w:snapToGrid w:val="0"/>
        <w:spacing w:line="580" w:lineRule="exact"/>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事业单位业务范围清单化管理提升工作</w:t>
      </w:r>
    </w:p>
    <w:p>
      <w:pPr>
        <w:pStyle w:val="2"/>
        <w:adjustRightInd w:val="0"/>
        <w:snapToGrid w:val="0"/>
        <w:spacing w:line="580" w:lineRule="exact"/>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清单提升要求</w:t>
      </w:r>
    </w:p>
    <w:p>
      <w:pPr>
        <w:adjustRightInd w:val="0"/>
        <w:snapToGrid w:val="0"/>
        <w:spacing w:line="580" w:lineRule="exact"/>
        <w:rPr>
          <w:b/>
          <w:bCs/>
        </w:rPr>
      </w:pPr>
    </w:p>
    <w:p>
      <w:pPr>
        <w:overflowPunct w:val="0"/>
        <w:autoSpaceDN w:val="0"/>
        <w:adjustRightInd w:val="0"/>
        <w:snapToGrid w:val="0"/>
        <w:spacing w:line="580" w:lineRule="exact"/>
        <w:ind w:firstLine="618"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一、事业单位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事业单位是清单编制和实施主体，在举办单位或代管部门党委（党组）和事业单位党委（党组）或党支部领导下，负责</w:t>
      </w:r>
      <w:r>
        <w:rPr>
          <w:rFonts w:hint="eastAsia" w:ascii="仿宋_GB2312" w:eastAsia="仿宋_GB2312" w:cs="仿宋_GB2312"/>
          <w:b/>
          <w:bCs/>
          <w:sz w:val="32"/>
          <w:szCs w:val="32"/>
        </w:rPr>
        <w:t>全面、准确梳理清单内容，</w:t>
      </w:r>
      <w:r>
        <w:rPr>
          <w:rFonts w:hint="eastAsia" w:ascii="仿宋_GB2312" w:hAnsi="仿宋_GB2312" w:eastAsia="仿宋_GB2312" w:cs="仿宋_GB2312"/>
          <w:b/>
          <w:bCs/>
          <w:color w:val="000000"/>
          <w:sz w:val="32"/>
          <w:szCs w:val="32"/>
        </w:rPr>
        <w:t>避免出现与举办单位或代管部门“三定”规定、权责清单、履职清单、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完全重复内容，</w:t>
      </w:r>
      <w:r>
        <w:rPr>
          <w:rFonts w:hint="eastAsia" w:ascii="仿宋_GB2312" w:eastAsia="仿宋_GB2312" w:cs="仿宋_GB2312"/>
          <w:b/>
          <w:bCs/>
          <w:sz w:val="32"/>
          <w:szCs w:val="32"/>
        </w:rPr>
        <w:t>做到不遗漏、不越界，坚决杜绝</w:t>
      </w:r>
      <w:r>
        <w:rPr>
          <w:rFonts w:hint="eastAsia" w:eastAsia="仿宋_GB2312" w:cs="仿宋_GB2312"/>
          <w:b/>
          <w:bCs/>
          <w:sz w:val="32"/>
          <w:szCs w:val="32"/>
        </w:rPr>
        <w:t>假借提供支持保障之名，擅自承担行政职能、以机关名义向社会实施管理，</w:t>
      </w:r>
      <w:r>
        <w:rPr>
          <w:rFonts w:hint="eastAsia" w:ascii="仿宋_GB2312" w:eastAsia="仿宋_GB2312" w:cs="仿宋_GB2312"/>
          <w:b/>
          <w:bCs/>
          <w:sz w:val="32"/>
          <w:szCs w:val="32"/>
        </w:rPr>
        <w:t>根据工作情况</w:t>
      </w:r>
      <w:r>
        <w:rPr>
          <w:rFonts w:hint="eastAsia" w:ascii="仿宋_GB2312" w:eastAsia="仿宋_GB2312" w:cs="仿宋_GB2312"/>
          <w:b/>
          <w:bCs/>
          <w:sz w:val="32"/>
          <w:szCs w:val="32"/>
          <w:lang w:val="en-US" w:eastAsia="zh-CN"/>
        </w:rPr>
        <w:t>及</w:t>
      </w:r>
      <w:r>
        <w:rPr>
          <w:rFonts w:hint="eastAsia" w:ascii="仿宋_GB2312" w:eastAsia="仿宋_GB2312" w:cs="仿宋_GB2312"/>
          <w:b/>
          <w:bCs/>
          <w:sz w:val="32"/>
          <w:szCs w:val="32"/>
        </w:rPr>
        <w:t>时动态调整清单。</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（一）宗旨和业务范围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已进行事业单位法人登记的：①请填写事业单位法人证书刊载的宗旨和业务范围；②宗旨和业务范围未根据改革要求剥离行政职能、与有关本单位职能机构编制文件不符、未全面涵盖清单事项、与清单事项不符的，请按程序申请事业单位法人宗旨和业务范围变更后，再填写此项内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2.未进行事业单位法人登记但具备登记条件的：①请按程序申请事业单位法人设立登记后；②再填写事业单位法人证书刊载的宗旨和业务范围。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3.不具备事业单位法人登记条件的：①请填写机构编制文件中有关本单位职能的内容；②若无职能文件，请根据清单事项凝练本单位宗旨和业务范围（</w:t>
      </w:r>
      <w:r>
        <w:rPr>
          <w:rFonts w:hint="eastAsia" w:ascii="仿宋_GB2312" w:hAnsi="黑体" w:eastAsia="仿宋_GB2312" w:cs="仿宋_GB2312"/>
          <w:b/>
          <w:bCs/>
          <w:sz w:val="32"/>
          <w:szCs w:val="32"/>
        </w:rPr>
        <w:t>已剥离行政职能的，坚决杜绝出现带有行政职能的内容</w:t>
      </w:r>
      <w:r>
        <w:rPr>
          <w:rFonts w:hint="eastAsia" w:ascii="仿宋_GB2312" w:hAnsi="仿宋_GB2312" w:eastAsia="仿宋_GB2312" w:cs="仿宋_GB2312"/>
          <w:b/>
          <w:bCs/>
          <w:color w:val="000000"/>
          <w:sz w:val="32"/>
          <w:szCs w:val="32"/>
        </w:rPr>
        <w:t>）；③提请举办单位或代管部门举办单位或代管部门党委（党组）研究同意后；④再填写此项内容，并填写举办单位或代管部门党委（党组）同意的文明名称。</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（二）事项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请填写法律、法规、规章、机构编制事项文件以及有关资质认可、执业许可等规范性文件规定的事项名称，注意区分实施主体，避免出现与举办单位或代管部门“三定”规定、权责清单、履职清单、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完全重复内容。</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仿宋_GB2312" w:eastAsia="仿宋_GB2312" w:cs="仿宋_GB2312"/>
          <w:b/>
          <w:bCs/>
          <w:color w:val="000000"/>
          <w:sz w:val="32"/>
          <w:szCs w:val="32"/>
        </w:rPr>
        <w:t>无上述依据的：①无偿工作事项，请填写经举办单位或代管部门党委（党组）研究同意的事项名称（</w:t>
      </w:r>
      <w:r>
        <w:rPr>
          <w:rFonts w:hint="eastAsia" w:ascii="仿宋_GB2312" w:hAnsi="黑体" w:eastAsia="仿宋_GB2312" w:cs="仿宋_GB2312"/>
          <w:b/>
          <w:bCs/>
          <w:sz w:val="32"/>
          <w:szCs w:val="32"/>
        </w:rPr>
        <w:t>已剥离行政职能的，坚决杜绝出现带有行政职能的事项</w:t>
      </w:r>
      <w:r>
        <w:rPr>
          <w:rFonts w:hint="eastAsia" w:ascii="仿宋_GB2312" w:hAnsi="仿宋_GB2312" w:eastAsia="仿宋_GB2312" w:cs="仿宋_GB2312"/>
          <w:b/>
          <w:bCs/>
          <w:color w:val="000000"/>
          <w:sz w:val="32"/>
          <w:szCs w:val="32"/>
        </w:rPr>
        <w:t>）；②有偿工作事项，请填写经举办单位或代管部门党委（党组）研究同意并办理财政、物价有关手续的事项名称；③委托事项，请填写经举办单位或代管部门党委（党组）研究同意并按程序向市司法局完成备案的委托协议中的委托事项名称（</w:t>
      </w:r>
      <w:r>
        <w:rPr>
          <w:rFonts w:hint="eastAsia" w:ascii="仿宋_GB2312" w:hAnsi="黑体" w:eastAsia="仿宋_GB2312" w:cs="仿宋_GB2312"/>
          <w:b/>
          <w:bCs/>
          <w:sz w:val="32"/>
          <w:szCs w:val="32"/>
        </w:rPr>
        <w:t>已剥离行政职能的，坚决杜绝出现带有行政职能的委托事项</w:t>
      </w:r>
      <w:r>
        <w:rPr>
          <w:rFonts w:hint="eastAsia" w:ascii="仿宋_GB2312" w:hAnsi="仿宋_GB2312" w:eastAsia="仿宋_GB2312" w:cs="仿宋_GB2312"/>
          <w:b/>
          <w:bCs/>
          <w:color w:val="000000"/>
          <w:sz w:val="32"/>
          <w:szCs w:val="32"/>
        </w:rPr>
        <w:t>）；④确保清单事项应能被宗旨和业务范围全面涵盖。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（三）子事项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请填写对事项的分解事项名称，无分解事项的，请填写“无”；全部事项均无子事项的，可在清单中删除子事项。</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（四）主要内容</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请填写对本事项具体内容的简要表述。</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（五）实施依据</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请填写有关本事项的法律、法规、规章、机构编制事项文件以及有关资质认可、执业许可等规范性文件名称及文号和涉及本事项的编、章、节、条、款、项、目。</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无上述依据的：①无偿工作事项，请填写举办单位或代管部门党委（党组）织对本事项研究同意的文件名称及文号；②有偿工作事项，请填写举办单位或代管部门党委（党组）对本事项研究同意的文件名称及文号和财政、物价部门有关本事项的文件名称及文号；③委托事项，请填写举办单位或代管部门党委（党组）对本事项研究同意的文件名称及文号和按程序完成向市司法局备案的委托协议名称及备案日期。</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（六）工作标准</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开展本事项的相关工作要求，注意做到科学、严谨、规范。本项内容要经事业单位行政决策机构和事业单位党委（党组）或党支部研究同意（在事业单位中不发挥领导作用的党支部要充分参与本项内容的决策），并填写有关文件名称及文号。</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（七）承办科室及协办科室名称、地址、联系方式</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设置有内设机构的，①请填写承办本事项的责任科室；②需要多科室联办的，请填写本事项受理科室及业务联办科室；③已进行事业单位法人登记的，如与本事业单位章程第十九条有关内设机构及主要职责内容不一致，请按程序修改本事业单位章程并备案。</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2.不设置内设机构的，①请填写本事项具体承办人员姓名；②需要多名工作人员联办的，请填写本事项受理人员及业务联办人员姓名。</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3.本事项办理地址和联系方式应详细填写。</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4.本项内容要经事业单位行政决策机构和事业单位党委（党组）或党支部研究同意（在事业单位中不发挥领导作用的党支部要充分参与本项内容的决策）。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（八）工作流程</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请填写办理本事项所需完成的各个工作环节和需要提交的材料名称和服务指南、示范文本获取方式。</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再造高效有序运行流程，注意做到科学、严谨、规范、高效，有利于提高办事便利性。</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本项内容要经事业单位行政决策机构和事业单位党委（党组）或党支部研究同意（在事业单位中不发挥领导作用的党支部要充分参与本项内容的决策）。</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（九）实施期限</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请填写有关本事项的法律、法规、规章、机构编制事项文件以及有关资质认可、执业许可等规范性文件规定的实施期限。没有规定实施期限的，请填写“长期”。</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（十）动态调整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事业单位因工作情况发生变化的：①举办单位或代管部门根据考核评估情况，按程序对本单位作出调整的；②本单位有关机构编制事项发生变化的。请按照本《方案》“四、提升内容”有关要求，</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时进行本单位清单的动态调整。</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（十一）严肃纪律</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各类事业单位的机构、编制、领导职数的配备和调整，要按照《中国共产党机构编制工作条例》有关规定执行。被代管事业单位要严格按照《关于落实统一领导管理归口领导管理和</w:t>
      </w:r>
      <w:bookmarkStart w:id="0" w:name="_Hlk37430871"/>
      <w:r>
        <w:rPr>
          <w:rFonts w:hint="eastAsia" w:ascii="仿宋_GB2312" w:hAnsi="仿宋_GB2312" w:eastAsia="仿宋_GB2312" w:cs="仿宋_GB2312"/>
          <w:b/>
          <w:bCs/>
          <w:color w:val="000000"/>
          <w:sz w:val="32"/>
          <w:szCs w:val="32"/>
        </w:rPr>
        <w:t>代管事业单位的有关要求的意见</w:t>
      </w:r>
      <w:bookmarkEnd w:id="0"/>
      <w:r>
        <w:rPr>
          <w:rFonts w:hint="eastAsia" w:ascii="仿宋_GB2312" w:hAnsi="仿宋_GB2312" w:eastAsia="仿宋_GB2312" w:cs="仿宋_GB2312"/>
          <w:b/>
          <w:bCs/>
          <w:color w:val="000000"/>
          <w:sz w:val="32"/>
          <w:szCs w:val="32"/>
        </w:rPr>
        <w:t>》（室字〔2019〕119号）精神，认真落实执行重大政策、作出重要工作部署和请示报告时的程序要求。</w:t>
      </w:r>
    </w:p>
    <w:p>
      <w:pPr>
        <w:overflowPunct w:val="0"/>
        <w:autoSpaceDN w:val="0"/>
        <w:adjustRightInd w:val="0"/>
        <w:snapToGrid w:val="0"/>
        <w:spacing w:line="580" w:lineRule="exact"/>
        <w:ind w:firstLine="618" w:firstLineChars="200"/>
        <w:rPr>
          <w:rFonts w:ascii="黑体" w:hAnsi="黑体" w:eastAsia="黑体" w:cs="黑体"/>
          <w:b/>
          <w:bCs/>
          <w:sz w:val="32"/>
          <w:szCs w:val="32"/>
        </w:rPr>
      </w:pPr>
      <w:r>
        <w:rPr>
          <w:rFonts w:hint="eastAsia" w:ascii="黑体" w:hAnsi="黑体" w:eastAsia="黑体" w:cs="黑体"/>
          <w:b/>
          <w:bCs/>
          <w:sz w:val="32"/>
          <w:szCs w:val="32"/>
        </w:rPr>
        <w:t>二、举办单位或代管部门</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举办单位或代管部门是清单化管理提升工作的组织实施主体，在本机关、部门（单位）党委（党组）领导下，按照工作程序要求、清单提升要求，负责所属或代管事业单位清单提升工作的组织领导、检查审定、公开发布、考核评估和</w:t>
      </w:r>
      <w:r>
        <w:rPr>
          <w:rFonts w:hint="eastAsia" w:ascii="仿宋_GB2312" w:hAnsi="仿宋_GB2312" w:eastAsia="仿宋_GB2312" w:cs="仿宋_GB2312"/>
          <w:b/>
          <w:bCs/>
          <w:sz w:val="32"/>
          <w:szCs w:val="32"/>
          <w:lang w:val="en-US" w:eastAsia="zh-CN"/>
        </w:rPr>
        <w:t>及</w:t>
      </w:r>
      <w:r>
        <w:rPr>
          <w:rFonts w:hint="eastAsia" w:ascii="仿宋_GB2312" w:hAnsi="仿宋_GB2312" w:eastAsia="仿宋_GB2312" w:cs="仿宋_GB2312"/>
          <w:b/>
          <w:bCs/>
          <w:sz w:val="32"/>
          <w:szCs w:val="32"/>
        </w:rPr>
        <w:t>时更新工作。</w:t>
      </w:r>
    </w:p>
    <w:p>
      <w:pPr>
        <w:overflowPunct w:val="0"/>
        <w:autoSpaceDN w:val="0"/>
        <w:adjustRightInd w:val="0"/>
        <w:snapToGrid w:val="0"/>
        <w:spacing w:line="580" w:lineRule="exact"/>
        <w:ind w:firstLine="618" w:firstLineChars="200"/>
        <w:rPr>
          <w:rFonts w:ascii="楷体" w:hAnsi="楷体" w:eastAsia="楷体" w:cs="楷体"/>
          <w:b/>
          <w:bCs/>
          <w:sz w:val="32"/>
          <w:szCs w:val="32"/>
        </w:rPr>
      </w:pPr>
      <w:r>
        <w:rPr>
          <w:rFonts w:hint="eastAsia" w:ascii="楷体" w:hAnsi="楷体" w:eastAsia="楷体" w:cs="楷体"/>
          <w:b/>
          <w:bCs/>
          <w:sz w:val="32"/>
          <w:szCs w:val="32"/>
        </w:rPr>
        <w:t>（一）加强组织领导</w:t>
      </w:r>
    </w:p>
    <w:p>
      <w:pPr>
        <w:overflowPunct w:val="0"/>
        <w:autoSpaceDN w:val="0"/>
        <w:adjustRightInd w:val="0"/>
        <w:snapToGrid w:val="0"/>
        <w:spacing w:line="580" w:lineRule="exact"/>
        <w:ind w:firstLine="618"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举办单位或代管部门要</w:t>
      </w:r>
      <w:r>
        <w:rPr>
          <w:rFonts w:hint="eastAsia" w:ascii="仿宋_GB2312" w:eastAsia="仿宋_GB2312" w:cs="仿宋_GB2312"/>
          <w:b/>
          <w:bCs/>
          <w:sz w:val="32"/>
          <w:szCs w:val="32"/>
        </w:rPr>
        <w:t>明确本机关、部门（单位）清单</w:t>
      </w:r>
      <w:r>
        <w:rPr>
          <w:rFonts w:hint="eastAsia" w:ascii="仿宋_GB2312" w:hAnsi="仿宋_GB2312" w:eastAsia="仿宋_GB2312" w:cs="仿宋_GB2312"/>
          <w:b/>
          <w:bCs/>
          <w:sz w:val="32"/>
          <w:szCs w:val="32"/>
        </w:rPr>
        <w:t>提升工作</w:t>
      </w:r>
      <w:r>
        <w:rPr>
          <w:rFonts w:hint="eastAsia" w:ascii="仿宋_GB2312" w:eastAsia="仿宋_GB2312" w:cs="仿宋_GB2312"/>
          <w:b/>
          <w:bCs/>
          <w:sz w:val="32"/>
          <w:szCs w:val="32"/>
        </w:rPr>
        <w:t>的分管领导和承办</w:t>
      </w:r>
      <w:r>
        <w:rPr>
          <w:rFonts w:hint="eastAsia" w:ascii="仿宋_GB2312" w:hAnsi="仿宋_GB2312" w:eastAsia="仿宋_GB2312" w:cs="仿宋_GB2312"/>
          <w:b/>
          <w:bCs/>
          <w:sz w:val="32"/>
          <w:szCs w:val="32"/>
        </w:rPr>
        <w:t>科室，全面梳理所属或代管事业单位（含所属或代管事业单位举办的事业单位）情况。将此项工作与机关、部门（单位）“三定”规定、权责清单、履职清单、部门内设机构职责任务清单、</w:t>
      </w:r>
      <w:r>
        <w:rPr>
          <w:rFonts w:eastAsia="仿宋_GB2312"/>
          <w:b/>
          <w:bCs/>
          <w:sz w:val="32"/>
          <w:szCs w:val="32"/>
        </w:rPr>
        <w:t>政事权限清单</w:t>
      </w:r>
      <w:r>
        <w:rPr>
          <w:rFonts w:hint="eastAsia" w:eastAsia="仿宋_GB2312"/>
          <w:b/>
          <w:bCs/>
          <w:sz w:val="32"/>
          <w:szCs w:val="32"/>
        </w:rPr>
        <w:t>、事业单位改革、事业单位绩效考核等</w:t>
      </w:r>
      <w:r>
        <w:rPr>
          <w:rFonts w:hint="eastAsia" w:ascii="仿宋_GB2312" w:hAnsi="仿宋_GB2312" w:eastAsia="仿宋_GB2312" w:cs="仿宋_GB2312"/>
          <w:b/>
          <w:bCs/>
          <w:sz w:val="32"/>
          <w:szCs w:val="32"/>
        </w:rPr>
        <w:t>工作统筹谋划，协同推进。</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（二）严格检查审定</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1.理顺政事管办关系，杜绝政事不分</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仿宋_GB2312" w:eastAsia="仿宋_GB2312" w:cs="仿宋_GB2312"/>
          <w:b/>
          <w:bCs/>
          <w:color w:val="000000"/>
          <w:sz w:val="32"/>
          <w:szCs w:val="32"/>
        </w:rPr>
        <w:t>要特别注意区分事业单位职责与本机关、部门（单位）职责的边界，坚决杜绝本机关、部门（单位）“三定”规定中主要职责及内设机构职责内容和本机关、部门（单位）权责清单、履职清单、</w:t>
      </w:r>
      <w:r>
        <w:rPr>
          <w:rFonts w:hint="eastAsia" w:ascii="仿宋_GB2312" w:hAnsi="仿宋_GB2312" w:eastAsia="仿宋_GB2312" w:cs="仿宋_GB2312"/>
          <w:b/>
          <w:bCs/>
          <w:sz w:val="32"/>
          <w:szCs w:val="32"/>
        </w:rPr>
        <w:t>部门内设机构职责任务清单、</w:t>
      </w:r>
      <w:r>
        <w:rPr>
          <w:rFonts w:hint="eastAsia" w:ascii="仿宋_GB2312" w:hAnsi="仿宋_GB2312" w:eastAsia="仿宋_GB2312" w:cs="仿宋_GB2312"/>
          <w:b/>
          <w:bCs/>
          <w:color w:val="000000"/>
          <w:sz w:val="32"/>
          <w:szCs w:val="32"/>
        </w:rPr>
        <w:t>内容与所属或代管事业单位清单出现完全重复内容</w:t>
      </w:r>
      <w:r>
        <w:rPr>
          <w:rFonts w:hint="eastAsia" w:ascii="仿宋_GB2312" w:hAnsi="黑体" w:eastAsia="仿宋_GB2312" w:cs="仿宋_GB2312"/>
          <w:b/>
          <w:bCs/>
          <w:sz w:val="32"/>
          <w:szCs w:val="32"/>
        </w:rPr>
        <w:t>，</w:t>
      </w:r>
      <w:r>
        <w:rPr>
          <w:rFonts w:hint="eastAsia" w:ascii="仿宋_GB2312" w:eastAsia="仿宋_GB2312" w:cs="仿宋_GB2312"/>
          <w:b/>
          <w:bCs/>
          <w:sz w:val="32"/>
          <w:szCs w:val="32"/>
        </w:rPr>
        <w:t>坚决杜绝</w:t>
      </w:r>
      <w:r>
        <w:rPr>
          <w:rFonts w:hint="eastAsia" w:eastAsia="仿宋_GB2312" w:cs="仿宋_GB2312"/>
          <w:b/>
          <w:bCs/>
          <w:sz w:val="32"/>
          <w:szCs w:val="32"/>
        </w:rPr>
        <w:t>假借提供支持保障之名，事业单位承担行政职能、以机关名义向社会实施管理</w:t>
      </w:r>
      <w:r>
        <w:rPr>
          <w:rFonts w:hint="eastAsia" w:ascii="仿宋_GB2312" w:hAnsi="黑体" w:eastAsia="仿宋_GB2312" w:cs="仿宋_GB2312"/>
          <w:b/>
          <w:bCs/>
          <w:sz w:val="32"/>
          <w:szCs w:val="32"/>
        </w:rPr>
        <w:t>。</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2.发挥党的全面领导作用</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机关、部门（单位）</w:t>
      </w:r>
      <w:r>
        <w:rPr>
          <w:rFonts w:hint="eastAsia" w:ascii="仿宋_GB2312" w:hAnsi="黑体" w:eastAsia="仿宋_GB2312" w:cs="仿宋_GB2312"/>
          <w:b/>
          <w:bCs/>
          <w:sz w:val="32"/>
          <w:szCs w:val="32"/>
        </w:rPr>
        <w:t>在完成对</w:t>
      </w:r>
      <w:r>
        <w:rPr>
          <w:rFonts w:hint="eastAsia" w:ascii="仿宋_GB2312" w:hAnsi="仿宋_GB2312" w:eastAsia="仿宋_GB2312" w:cs="仿宋_GB2312"/>
          <w:b/>
          <w:bCs/>
          <w:color w:val="000000"/>
          <w:sz w:val="32"/>
          <w:szCs w:val="32"/>
        </w:rPr>
        <w:t>所属或代管事业单位的业务范围清单审核后，必须将清单提请本机关、部门（单位）党委（党组）研究同意。</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（三）及时公开发布</w:t>
      </w:r>
    </w:p>
    <w:p>
      <w:pPr>
        <w:overflowPunct w:val="0"/>
        <w:autoSpaceDN w:val="0"/>
        <w:adjustRightInd w:val="0"/>
        <w:snapToGrid w:val="0"/>
        <w:spacing w:line="580" w:lineRule="exact"/>
        <w:ind w:firstLine="618"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将经机关、部门（单位）党委（党组）研究同意的清单，通过互联网对外公开发布。</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1.本部门（单位）建有官方网站的</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请在该网站开设事业单位清单化管理栏目，将清单按事业单位分别对外公开发布，并将本部门（单位）网站事业单位清单化管理栏目的具体网址通过公务邮箱提报给市委编办，枣庄市机构编制网将建立相关链接。</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2.本部门（单位）未建官方网站的</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请汇总所属或代管事业单位</w:t>
      </w:r>
      <w:r>
        <w:rPr>
          <w:rFonts w:hint="eastAsia" w:ascii="仿宋_GB2312" w:hAnsi="仿宋_GB2312" w:eastAsia="仿宋_GB2312" w:cs="仿宋_GB2312"/>
          <w:b/>
          <w:bCs/>
          <w:color w:val="000000"/>
          <w:sz w:val="32"/>
          <w:szCs w:val="32"/>
        </w:rPr>
        <w:t>清单后，提请市委编办</w:t>
      </w:r>
      <w:r>
        <w:rPr>
          <w:rFonts w:hint="eastAsia" w:ascii="仿宋_GB2312" w:hAnsi="黑体" w:eastAsia="仿宋_GB2312" w:cs="仿宋_GB2312"/>
          <w:b/>
          <w:bCs/>
          <w:sz w:val="32"/>
          <w:szCs w:val="32"/>
        </w:rPr>
        <w:t>在枣庄市机构编制网</w:t>
      </w:r>
      <w:r>
        <w:rPr>
          <w:rFonts w:hint="eastAsia" w:ascii="仿宋_GB2312" w:hAnsi="仿宋_GB2312" w:eastAsia="仿宋_GB2312" w:cs="仿宋_GB2312"/>
          <w:b/>
          <w:bCs/>
          <w:color w:val="000000"/>
          <w:sz w:val="32"/>
          <w:szCs w:val="32"/>
        </w:rPr>
        <w:t>对外公开发布</w:t>
      </w:r>
      <w:r>
        <w:rPr>
          <w:rFonts w:hint="eastAsia" w:ascii="仿宋_GB2312" w:hAnsi="黑体" w:eastAsia="仿宋_GB2312" w:cs="仿宋_GB2312"/>
          <w:b/>
          <w:bCs/>
          <w:sz w:val="32"/>
          <w:szCs w:val="32"/>
        </w:rPr>
        <w:t>。</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3.事业单位建有官方网站的</w:t>
      </w:r>
    </w:p>
    <w:p>
      <w:pPr>
        <w:overflowPunct w:val="0"/>
        <w:autoSpaceDN w:val="0"/>
        <w:adjustRightInd w:val="0"/>
        <w:snapToGrid w:val="0"/>
        <w:spacing w:line="580" w:lineRule="exact"/>
        <w:ind w:firstLine="618" w:firstLineChars="200"/>
        <w:rPr>
          <w:rFonts w:ascii="仿宋_GB2312" w:hAnsi="黑体" w:eastAsia="仿宋_GB2312"/>
          <w:b/>
          <w:bCs/>
          <w:sz w:val="32"/>
          <w:szCs w:val="32"/>
        </w:rPr>
      </w:pPr>
      <w:r>
        <w:rPr>
          <w:rFonts w:hint="eastAsia" w:ascii="仿宋_GB2312" w:hAnsi="黑体" w:eastAsia="仿宋_GB2312" w:cs="仿宋_GB2312"/>
          <w:b/>
          <w:bCs/>
          <w:sz w:val="32"/>
          <w:szCs w:val="32"/>
        </w:rPr>
        <w:t>请在该网站同时公开发布本单位清单。</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（四）优化考核评估</w:t>
      </w:r>
    </w:p>
    <w:p>
      <w:pPr>
        <w:overflowPunct w:val="0"/>
        <w:autoSpaceDN w:val="0"/>
        <w:adjustRightInd w:val="0"/>
        <w:snapToGrid w:val="0"/>
        <w:spacing w:line="580" w:lineRule="exact"/>
        <w:ind w:firstLine="618" w:firstLineChars="200"/>
        <w:rPr>
          <w:rFonts w:ascii="仿宋_GB2312" w:hAnsi="黑体" w:eastAsia="仿宋_GB2312" w:cs="仿宋_GB2312"/>
          <w:b/>
          <w:bCs/>
          <w:sz w:val="32"/>
          <w:szCs w:val="32"/>
        </w:rPr>
      </w:pPr>
      <w:r>
        <w:rPr>
          <w:rFonts w:hint="eastAsia" w:ascii="仿宋_GB2312" w:hAnsi="黑体" w:eastAsia="仿宋_GB2312" w:cs="仿宋_GB2312"/>
          <w:b/>
          <w:bCs/>
          <w:sz w:val="32"/>
          <w:szCs w:val="32"/>
        </w:rPr>
        <w:t>业务范围清单是对事业单位职能的具体细化。</w:t>
      </w:r>
      <w:r>
        <w:rPr>
          <w:rFonts w:hint="eastAsia" w:ascii="仿宋_GB2312" w:hAnsi="仿宋_GB2312" w:eastAsia="仿宋_GB2312" w:cs="仿宋_GB2312"/>
          <w:b/>
          <w:bCs/>
          <w:color w:val="000000"/>
          <w:sz w:val="32"/>
          <w:szCs w:val="32"/>
        </w:rPr>
        <w:t>举办单位或代管部门要：①充分利用清单事项台账，结合事业单位绩效考核办法和考核方案，建立健全对所属或代管事业单位</w:t>
      </w:r>
      <w:r>
        <w:rPr>
          <w:rFonts w:hint="eastAsia" w:ascii="仿宋_GB2312" w:hAnsi="宋体" w:eastAsia="仿宋_GB2312" w:cs="宋体"/>
          <w:b/>
          <w:kern w:val="0"/>
          <w:sz w:val="32"/>
          <w:szCs w:val="32"/>
        </w:rPr>
        <w:t>职责履行、创新创优</w:t>
      </w:r>
      <w:r>
        <w:rPr>
          <w:rFonts w:hint="eastAsia" w:ascii="仿宋_GB2312" w:hAnsi="仿宋_GB2312" w:eastAsia="仿宋_GB2312" w:cs="仿宋_GB2312"/>
          <w:b/>
          <w:bCs/>
          <w:color w:val="000000"/>
          <w:sz w:val="32"/>
          <w:szCs w:val="32"/>
        </w:rPr>
        <w:t>情况的考核评估制度；②每年至少开展2次考核评估，并将情况计入所属或代管事业单位当年度绩效考核</w:t>
      </w:r>
      <w:r>
        <w:rPr>
          <w:rFonts w:hint="eastAsia" w:ascii="仿宋_GB2312" w:hAnsi="宋体" w:eastAsia="仿宋_GB2312" w:cs="宋体"/>
          <w:b/>
          <w:kern w:val="0"/>
          <w:sz w:val="32"/>
          <w:szCs w:val="32"/>
        </w:rPr>
        <w:t>职责履行、创新创优</w:t>
      </w:r>
      <w:r>
        <w:rPr>
          <w:rFonts w:hint="eastAsia" w:ascii="仿宋_GB2312" w:hAnsi="仿宋_GB2312" w:eastAsia="仿宋_GB2312" w:cs="仿宋_GB2312"/>
          <w:b/>
          <w:bCs/>
          <w:color w:val="000000"/>
          <w:sz w:val="32"/>
          <w:szCs w:val="32"/>
        </w:rPr>
        <w:t>情况成绩；③要充分利用考核评估结果，及时对所属或代管事业单位的工作进行调整或向市委编办申请调整该单位的有关机构编制事项。</w:t>
      </w:r>
    </w:p>
    <w:p>
      <w:pPr>
        <w:overflowPunct w:val="0"/>
        <w:autoSpaceDN w:val="0"/>
        <w:adjustRightInd w:val="0"/>
        <w:snapToGrid w:val="0"/>
        <w:spacing w:line="580" w:lineRule="exact"/>
        <w:ind w:firstLine="61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（五）</w:t>
      </w:r>
      <w:r>
        <w:rPr>
          <w:rFonts w:hint="eastAsia" w:ascii="楷体" w:hAnsi="楷体" w:eastAsia="楷体" w:cs="楷体"/>
          <w:b/>
          <w:bCs/>
          <w:color w:val="000000"/>
          <w:sz w:val="32"/>
          <w:szCs w:val="32"/>
          <w:lang w:val="en-US" w:eastAsia="zh-CN"/>
        </w:rPr>
        <w:t>及</w:t>
      </w:r>
      <w:r>
        <w:rPr>
          <w:rFonts w:hint="eastAsia" w:ascii="楷体" w:hAnsi="楷体" w:eastAsia="楷体" w:cs="楷体"/>
          <w:b/>
          <w:bCs/>
          <w:color w:val="000000"/>
          <w:sz w:val="32"/>
          <w:szCs w:val="32"/>
        </w:rPr>
        <w:t>时更新</w:t>
      </w:r>
    </w:p>
    <w:p>
      <w:pPr>
        <w:overflowPunct w:val="0"/>
        <w:autoSpaceDN w:val="0"/>
        <w:adjustRightInd w:val="0"/>
        <w:snapToGrid w:val="0"/>
        <w:spacing w:line="580" w:lineRule="exact"/>
        <w:ind w:firstLine="618" w:firstLineChars="200"/>
        <w:rPr>
          <w:rFonts w:hint="eastAsia" w:ascii="仿宋_GB2312" w:hAnsi="仿宋_GB2312" w:eastAsia="仿宋_GB2312" w:cs="仿宋_GB2312"/>
          <w:b/>
          <w:bCs/>
          <w:color w:val="000000"/>
          <w:sz w:val="32"/>
          <w:szCs w:val="32"/>
        </w:rPr>
      </w:pPr>
      <w:r>
        <w:rPr>
          <w:rFonts w:hint="eastAsia" w:ascii="仿宋_GB2312" w:hAnsi="黑体" w:eastAsia="仿宋_GB2312" w:cs="仿宋_GB2312"/>
          <w:b/>
          <w:bCs/>
          <w:sz w:val="32"/>
          <w:szCs w:val="32"/>
        </w:rPr>
        <w:t>所属或代管的事业单位按程序对本单位清单进行动态调整的，举办单位或代管部门</w:t>
      </w:r>
      <w:r>
        <w:rPr>
          <w:rFonts w:hint="eastAsia" w:ascii="仿宋_GB2312" w:hAnsi="仿宋_GB2312" w:eastAsia="仿宋_GB2312" w:cs="仿宋_GB2312"/>
          <w:b/>
          <w:bCs/>
          <w:color w:val="000000"/>
          <w:sz w:val="32"/>
          <w:szCs w:val="32"/>
        </w:rPr>
        <w:t>请参照本《方案》“四、提升内容”有关要求，</w:t>
      </w:r>
      <w:r>
        <w:rPr>
          <w:rFonts w:hint="eastAsia" w:ascii="仿宋_GB2312" w:hAnsi="仿宋_GB2312" w:eastAsia="仿宋_GB2312" w:cs="仿宋_GB2312"/>
          <w:b/>
          <w:bCs/>
          <w:color w:val="000000"/>
          <w:sz w:val="32"/>
          <w:szCs w:val="32"/>
          <w:lang w:val="en-US" w:eastAsia="zh-CN"/>
        </w:rPr>
        <w:t>及</w:t>
      </w:r>
      <w:r>
        <w:rPr>
          <w:rFonts w:hint="eastAsia" w:ascii="仿宋_GB2312" w:hAnsi="仿宋_GB2312" w:eastAsia="仿宋_GB2312" w:cs="仿宋_GB2312"/>
          <w:b/>
          <w:bCs/>
          <w:color w:val="000000"/>
          <w:sz w:val="32"/>
          <w:szCs w:val="32"/>
        </w:rPr>
        <w:t>时开展清单的检查审定和公开发布工作，并调整考核评估内容。</w:t>
      </w:r>
    </w:p>
    <w:sectPr>
      <w:pgSz w:w="11906" w:h="16838"/>
      <w:pgMar w:top="1701" w:right="1588" w:bottom="1701" w:left="1588" w:header="567" w:footer="567"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D13ED"/>
    <w:multiLevelType w:val="singleLevel"/>
    <w:tmpl w:val="F0BD13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5"/>
    <w:rsid w:val="00052996"/>
    <w:rsid w:val="000578C0"/>
    <w:rsid w:val="0007106E"/>
    <w:rsid w:val="00077882"/>
    <w:rsid w:val="00095C2F"/>
    <w:rsid w:val="000A569D"/>
    <w:rsid w:val="000D3EFC"/>
    <w:rsid w:val="000E78D3"/>
    <w:rsid w:val="00165355"/>
    <w:rsid w:val="00183391"/>
    <w:rsid w:val="00190312"/>
    <w:rsid w:val="001A216A"/>
    <w:rsid w:val="001B56F2"/>
    <w:rsid w:val="00207E61"/>
    <w:rsid w:val="00240648"/>
    <w:rsid w:val="00293BC4"/>
    <w:rsid w:val="002C5447"/>
    <w:rsid w:val="002D7249"/>
    <w:rsid w:val="002E7985"/>
    <w:rsid w:val="002F2199"/>
    <w:rsid w:val="00317E27"/>
    <w:rsid w:val="00323B43"/>
    <w:rsid w:val="003D37D8"/>
    <w:rsid w:val="003D6400"/>
    <w:rsid w:val="003E4D30"/>
    <w:rsid w:val="003E51BC"/>
    <w:rsid w:val="003F0C61"/>
    <w:rsid w:val="003F130F"/>
    <w:rsid w:val="00426A47"/>
    <w:rsid w:val="004342D5"/>
    <w:rsid w:val="004358AB"/>
    <w:rsid w:val="004633CF"/>
    <w:rsid w:val="00464BA4"/>
    <w:rsid w:val="00482D8E"/>
    <w:rsid w:val="00491D11"/>
    <w:rsid w:val="004C0FDF"/>
    <w:rsid w:val="004D037E"/>
    <w:rsid w:val="00557235"/>
    <w:rsid w:val="005619CE"/>
    <w:rsid w:val="00574F4D"/>
    <w:rsid w:val="005A399D"/>
    <w:rsid w:val="005F37B2"/>
    <w:rsid w:val="00612A3E"/>
    <w:rsid w:val="00695749"/>
    <w:rsid w:val="006B37BF"/>
    <w:rsid w:val="006C4EDB"/>
    <w:rsid w:val="006D10F3"/>
    <w:rsid w:val="006E2BD1"/>
    <w:rsid w:val="006E451D"/>
    <w:rsid w:val="006F14AF"/>
    <w:rsid w:val="0072535C"/>
    <w:rsid w:val="007260A4"/>
    <w:rsid w:val="00727723"/>
    <w:rsid w:val="00736675"/>
    <w:rsid w:val="00747EAD"/>
    <w:rsid w:val="00756B97"/>
    <w:rsid w:val="007C6C0D"/>
    <w:rsid w:val="007E2A8E"/>
    <w:rsid w:val="00862697"/>
    <w:rsid w:val="00894762"/>
    <w:rsid w:val="008B7726"/>
    <w:rsid w:val="008C54AC"/>
    <w:rsid w:val="00955324"/>
    <w:rsid w:val="00970F96"/>
    <w:rsid w:val="00977792"/>
    <w:rsid w:val="0098437B"/>
    <w:rsid w:val="009B2A45"/>
    <w:rsid w:val="00A2748E"/>
    <w:rsid w:val="00A51B9A"/>
    <w:rsid w:val="00A7661C"/>
    <w:rsid w:val="00B51275"/>
    <w:rsid w:val="00B70F34"/>
    <w:rsid w:val="00BB083A"/>
    <w:rsid w:val="00BB117D"/>
    <w:rsid w:val="00BC06A0"/>
    <w:rsid w:val="00BD2034"/>
    <w:rsid w:val="00BE0DAD"/>
    <w:rsid w:val="00BF1028"/>
    <w:rsid w:val="00C07EB2"/>
    <w:rsid w:val="00C62994"/>
    <w:rsid w:val="00C67886"/>
    <w:rsid w:val="00C8058C"/>
    <w:rsid w:val="00C94025"/>
    <w:rsid w:val="00C94943"/>
    <w:rsid w:val="00CA28E9"/>
    <w:rsid w:val="00D258E1"/>
    <w:rsid w:val="00D443EA"/>
    <w:rsid w:val="00D52597"/>
    <w:rsid w:val="00D54A1A"/>
    <w:rsid w:val="00D5558C"/>
    <w:rsid w:val="00D7334D"/>
    <w:rsid w:val="00D75921"/>
    <w:rsid w:val="00DB34FE"/>
    <w:rsid w:val="00E1407A"/>
    <w:rsid w:val="00E3721F"/>
    <w:rsid w:val="00E806F3"/>
    <w:rsid w:val="00E93714"/>
    <w:rsid w:val="00EE0D1C"/>
    <w:rsid w:val="00F147FE"/>
    <w:rsid w:val="00F94053"/>
    <w:rsid w:val="00FB358B"/>
    <w:rsid w:val="00FC1951"/>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E03F68"/>
    <w:rsid w:val="086C4D63"/>
    <w:rsid w:val="08E9655A"/>
    <w:rsid w:val="09534F87"/>
    <w:rsid w:val="098D27E1"/>
    <w:rsid w:val="09B2745D"/>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FE3D11"/>
    <w:rsid w:val="4E2F435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C76C33"/>
    <w:rsid w:val="7DE66947"/>
    <w:rsid w:val="7E0D1116"/>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locked/>
    <w:uiPriority w:val="0"/>
    <w:pPr>
      <w:spacing w:line="660" w:lineRule="exact"/>
      <w:ind w:firstLine="705"/>
    </w:pPr>
    <w:rPr>
      <w:rFonts w:ascii="仿宋_GB2312" w:eastAsia="仿宋_GB2312"/>
      <w:color w:val="000000"/>
      <w:sz w:val="36"/>
      <w:szCs w:val="36"/>
    </w:rPr>
  </w:style>
  <w:style w:type="paragraph" w:styleId="4">
    <w:name w:val="Document Map"/>
    <w:basedOn w:val="1"/>
    <w:link w:val="21"/>
    <w:semiHidden/>
    <w:qFormat/>
    <w:uiPriority w:val="99"/>
    <w:pPr>
      <w:shd w:val="clear" w:color="auto" w:fill="000080"/>
    </w:pPr>
  </w:style>
  <w:style w:type="paragraph" w:styleId="5">
    <w:name w:val="Body Text"/>
    <w:basedOn w:val="1"/>
    <w:link w:val="17"/>
    <w:qFormat/>
    <w:uiPriority w:val="99"/>
    <w:pPr>
      <w:spacing w:line="480" w:lineRule="auto"/>
      <w:jc w:val="center"/>
    </w:pPr>
    <w:rPr>
      <w:rFonts w:eastAsia="STZhongsong"/>
      <w:sz w:val="44"/>
      <w:szCs w:val="44"/>
    </w:rPr>
  </w:style>
  <w:style w:type="paragraph" w:styleId="6">
    <w:name w:val="Balloon Text"/>
    <w:basedOn w:val="1"/>
    <w:link w:val="23"/>
    <w:semiHidden/>
    <w:unhideWhenUsed/>
    <w:qFormat/>
    <w:uiPriority w:val="99"/>
    <w:rPr>
      <w:sz w:val="18"/>
      <w:szCs w:val="18"/>
    </w:rPr>
  </w:style>
  <w:style w:type="paragraph" w:styleId="7">
    <w:name w:val="footer"/>
    <w:basedOn w:val="1"/>
    <w:link w:val="18"/>
    <w:qFormat/>
    <w:uiPriority w:val="99"/>
    <w:pPr>
      <w:widowControl/>
      <w:tabs>
        <w:tab w:val="center" w:pos="4153"/>
        <w:tab w:val="right" w:pos="8306"/>
      </w:tabs>
      <w:adjustRightInd w:val="0"/>
      <w:snapToGrid w:val="0"/>
      <w:spacing w:after="200"/>
      <w:jc w:val="left"/>
    </w:pPr>
    <w:rPr>
      <w:rFonts w:ascii="Tahoma" w:hAnsi="Tahoma" w:eastAsia="微软雅黑" w:cs="Tahoma"/>
      <w:kern w:val="0"/>
      <w:sz w:val="18"/>
      <w:szCs w:val="18"/>
    </w:rPr>
  </w:style>
  <w:style w:type="paragraph" w:styleId="8">
    <w:name w:val="header"/>
    <w:basedOn w:val="1"/>
    <w:link w:val="19"/>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ahoma"/>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locked/>
    <w:uiPriority w:val="22"/>
    <w:rPr>
      <w:b/>
    </w:rPr>
  </w:style>
  <w:style w:type="character" w:styleId="14">
    <w:name w:val="page number"/>
    <w:basedOn w:val="12"/>
    <w:qFormat/>
    <w:uiPriority w:val="99"/>
  </w:style>
  <w:style w:type="character" w:styleId="15">
    <w:name w:val="FollowedHyperlink"/>
    <w:basedOn w:val="12"/>
    <w:semiHidden/>
    <w:qFormat/>
    <w:uiPriority w:val="99"/>
    <w:rPr>
      <w:color w:val="800080"/>
      <w:u w:val="none"/>
    </w:rPr>
  </w:style>
  <w:style w:type="character" w:styleId="16">
    <w:name w:val="Hyperlink"/>
    <w:basedOn w:val="12"/>
    <w:semiHidden/>
    <w:qFormat/>
    <w:uiPriority w:val="99"/>
    <w:rPr>
      <w:color w:val="0000FF"/>
      <w:u w:val="none"/>
    </w:rPr>
  </w:style>
  <w:style w:type="character" w:customStyle="1" w:styleId="17">
    <w:name w:val="正文文本 字符"/>
    <w:link w:val="5"/>
    <w:semiHidden/>
    <w:qFormat/>
    <w:locked/>
    <w:uiPriority w:val="99"/>
    <w:rPr>
      <w:sz w:val="21"/>
      <w:szCs w:val="21"/>
    </w:rPr>
  </w:style>
  <w:style w:type="character" w:customStyle="1" w:styleId="18">
    <w:name w:val="页脚 字符"/>
    <w:link w:val="7"/>
    <w:qFormat/>
    <w:locked/>
    <w:uiPriority w:val="99"/>
    <w:rPr>
      <w:rFonts w:ascii="Tahoma" w:hAnsi="Tahoma" w:cs="Tahoma"/>
      <w:sz w:val="18"/>
      <w:szCs w:val="18"/>
    </w:rPr>
  </w:style>
  <w:style w:type="character" w:customStyle="1" w:styleId="19">
    <w:name w:val="页眉 字符"/>
    <w:link w:val="8"/>
    <w:qFormat/>
    <w:locked/>
    <w:uiPriority w:val="99"/>
    <w:rPr>
      <w:rFonts w:ascii="Tahoma" w:hAnsi="Tahoma" w:cs="Tahoma"/>
      <w:sz w:val="18"/>
      <w:szCs w:val="18"/>
    </w:rPr>
  </w:style>
  <w:style w:type="paragraph" w:customStyle="1" w:styleId="20">
    <w:name w:val="Char Char Char Char"/>
    <w:basedOn w:val="4"/>
    <w:qFormat/>
    <w:uiPriority w:val="99"/>
    <w:rPr>
      <w:rFonts w:ascii="Tahoma" w:hAnsi="Tahoma" w:cs="Tahoma"/>
      <w:sz w:val="24"/>
      <w:szCs w:val="24"/>
    </w:rPr>
  </w:style>
  <w:style w:type="character" w:customStyle="1" w:styleId="21">
    <w:name w:val="文档结构图 字符"/>
    <w:link w:val="4"/>
    <w:semiHidden/>
    <w:qFormat/>
    <w:locked/>
    <w:uiPriority w:val="99"/>
    <w:rPr>
      <w:sz w:val="2"/>
      <w:szCs w:val="2"/>
    </w:rPr>
  </w:style>
  <w:style w:type="character" w:customStyle="1" w:styleId="22">
    <w:name w:val="font41"/>
    <w:basedOn w:val="12"/>
    <w:qFormat/>
    <w:uiPriority w:val="0"/>
    <w:rPr>
      <w:rFonts w:ascii="楷体" w:hAnsi="楷体" w:eastAsia="楷体" w:cs="楷体"/>
      <w:color w:val="000000"/>
      <w:sz w:val="24"/>
      <w:szCs w:val="24"/>
      <w:u w:val="none"/>
    </w:rPr>
  </w:style>
  <w:style w:type="character" w:customStyle="1" w:styleId="23">
    <w:name w:val="批注框文本 字符"/>
    <w:basedOn w:val="12"/>
    <w:link w:val="6"/>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A23B1-5C6A-4A0F-9C30-85BAF1AF67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1500</Words>
  <Characters>8554</Characters>
  <Lines>71</Lines>
  <Paragraphs>20</Paragraphs>
  <TotalTime>34</TotalTime>
  <ScaleCrop>false</ScaleCrop>
  <LinksUpToDate>false</LinksUpToDate>
  <CharactersWithSpaces>10034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lc</cp:lastModifiedBy>
  <cp:lastPrinted>2020-05-18T02:56:00Z</cp:lastPrinted>
  <dcterms:modified xsi:type="dcterms:W3CDTF">2020-05-20T03:11:38Z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